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46285" w14:textId="77D43083" w:rsidR="008F1C5D" w:rsidRPr="00567028" w:rsidRDefault="0041512C" w:rsidP="008F1C5D">
      <w:pPr>
        <w:suppressAutoHyphens/>
        <w:jc w:val="center"/>
        <w:rPr>
          <w:rFonts w:ascii="Times New Roman" w:eastAsia="Times New Roman" w:hAnsi="Times New Roman" w:cs="Times New Roman"/>
          <w:b/>
          <w:sz w:val="26"/>
          <w:szCs w:val="26"/>
          <w:lang w:eastAsia="zh-CN" w:bidi="ar-SA"/>
        </w:rPr>
      </w:pPr>
      <w:r w:rsidRPr="00567028">
        <w:rPr>
          <w:rFonts w:ascii="Times New Roman" w:eastAsia="Times New Roman" w:hAnsi="Times New Roman" w:cs="Times New Roman"/>
          <w:b/>
          <w:sz w:val="26"/>
          <w:szCs w:val="26"/>
          <w:lang w:eastAsia="zh-CN" w:bidi="ar-SA"/>
        </w:rPr>
        <w:t>ADATKEZELÉSI</w:t>
      </w:r>
      <w:r w:rsidR="008F1C5D" w:rsidRPr="00567028">
        <w:rPr>
          <w:rFonts w:ascii="Times New Roman" w:eastAsia="Times New Roman" w:hAnsi="Times New Roman" w:cs="Times New Roman"/>
          <w:b/>
          <w:sz w:val="26"/>
          <w:szCs w:val="26"/>
          <w:lang w:eastAsia="zh-CN" w:bidi="ar-SA"/>
        </w:rPr>
        <w:t xml:space="preserve"> TÁJÉKOZTATÓ</w:t>
      </w:r>
    </w:p>
    <w:p w14:paraId="43E91A3B" w14:textId="78DE6F82" w:rsidR="008F1C5D" w:rsidRPr="00567028" w:rsidRDefault="0041512C" w:rsidP="00B26B58">
      <w:pPr>
        <w:widowControl/>
        <w:suppressAutoHyphens/>
        <w:autoSpaceDE/>
        <w:jc w:val="center"/>
        <w:rPr>
          <w:rFonts w:ascii="Times New Roman" w:eastAsia="Times New Roman" w:hAnsi="Times New Roman" w:cs="Times New Roman"/>
          <w:lang w:eastAsia="zh-CN" w:bidi="ar-SA"/>
        </w:rPr>
      </w:pPr>
      <w:r w:rsidRPr="00567028">
        <w:rPr>
          <w:rFonts w:ascii="Times New Roman" w:eastAsia="Times New Roman" w:hAnsi="Times New Roman" w:cs="Times New Roman"/>
          <w:lang w:eastAsia="zh-CN" w:bidi="ar-SA"/>
        </w:rPr>
        <w:t xml:space="preserve">a </w:t>
      </w:r>
      <w:r w:rsidR="009D25D2">
        <w:rPr>
          <w:rFonts w:ascii="Times New Roman" w:eastAsia="Times New Roman" w:hAnsi="Times New Roman" w:cs="Times New Roman"/>
          <w:lang w:eastAsia="zh-CN" w:bidi="ar-SA"/>
        </w:rPr>
        <w:t xml:space="preserve">Neumann </w:t>
      </w:r>
      <w:r w:rsidR="0065708F">
        <w:rPr>
          <w:rFonts w:ascii="Times New Roman" w:eastAsia="Times New Roman" w:hAnsi="Times New Roman" w:cs="Times New Roman"/>
          <w:lang w:eastAsia="zh-CN" w:bidi="ar-SA"/>
        </w:rPr>
        <w:t xml:space="preserve">János </w:t>
      </w:r>
      <w:r w:rsidR="009D25D2">
        <w:rPr>
          <w:rFonts w:ascii="Times New Roman" w:eastAsia="Times New Roman" w:hAnsi="Times New Roman" w:cs="Times New Roman"/>
          <w:lang w:eastAsia="zh-CN" w:bidi="ar-SA"/>
        </w:rPr>
        <w:t>Nonprofit Közhasznú</w:t>
      </w:r>
      <w:r w:rsidR="009534D0" w:rsidRPr="00567028">
        <w:rPr>
          <w:rFonts w:ascii="Times New Roman" w:eastAsia="Times New Roman" w:hAnsi="Times New Roman" w:cs="Times New Roman"/>
          <w:lang w:eastAsia="zh-CN" w:bidi="ar-SA"/>
        </w:rPr>
        <w:t xml:space="preserve"> Korlátolt Felelősségű Társaság</w:t>
      </w:r>
      <w:r w:rsidRPr="00567028">
        <w:rPr>
          <w:rFonts w:ascii="Times New Roman" w:eastAsia="Times New Roman" w:hAnsi="Times New Roman" w:cs="Times New Roman"/>
          <w:lang w:eastAsia="zh-CN" w:bidi="ar-SA"/>
        </w:rPr>
        <w:t xml:space="preserve"> által </w:t>
      </w:r>
      <w:r w:rsidR="009C4066" w:rsidRPr="00567028">
        <w:rPr>
          <w:rFonts w:ascii="Times New Roman" w:eastAsia="Times New Roman" w:hAnsi="Times New Roman" w:cs="Times New Roman"/>
          <w:lang w:eastAsia="zh-CN" w:bidi="ar-SA"/>
        </w:rPr>
        <w:t>kiadott</w:t>
      </w:r>
      <w:r w:rsidRPr="00567028">
        <w:rPr>
          <w:rFonts w:ascii="Times New Roman" w:eastAsia="Times New Roman" w:hAnsi="Times New Roman" w:cs="Times New Roman"/>
          <w:lang w:eastAsia="zh-CN" w:bidi="ar-SA"/>
        </w:rPr>
        <w:t xml:space="preserve"> támogatói okirat</w:t>
      </w:r>
      <w:r w:rsidR="009C4066" w:rsidRPr="00567028">
        <w:rPr>
          <w:rFonts w:ascii="Times New Roman" w:eastAsia="Times New Roman" w:hAnsi="Times New Roman" w:cs="Times New Roman"/>
          <w:lang w:eastAsia="zh-CN" w:bidi="ar-SA"/>
        </w:rPr>
        <w:t xml:space="preserve">okban </w:t>
      </w:r>
      <w:r w:rsidR="00CE4A46" w:rsidRPr="00567028">
        <w:rPr>
          <w:rFonts w:ascii="Times New Roman" w:eastAsia="Times New Roman" w:hAnsi="Times New Roman" w:cs="Times New Roman"/>
          <w:lang w:eastAsia="zh-CN" w:bidi="ar-SA"/>
        </w:rPr>
        <w:t>szereplő személyes adatok</w:t>
      </w:r>
      <w:r w:rsidR="009C4066" w:rsidRPr="00567028">
        <w:rPr>
          <w:rFonts w:ascii="Times New Roman" w:eastAsia="Times New Roman" w:hAnsi="Times New Roman" w:cs="Times New Roman"/>
          <w:lang w:eastAsia="zh-CN" w:bidi="ar-SA"/>
        </w:rPr>
        <w:t xml:space="preserve"> kezeléséről</w:t>
      </w:r>
    </w:p>
    <w:p w14:paraId="1CE023BD" w14:textId="671F4AAD" w:rsidR="0044134C" w:rsidRPr="00567028" w:rsidRDefault="0044134C" w:rsidP="00B26B58">
      <w:pPr>
        <w:widowControl/>
        <w:suppressAutoHyphens/>
        <w:autoSpaceDE/>
        <w:jc w:val="center"/>
        <w:rPr>
          <w:rFonts w:ascii="Times New Roman" w:eastAsia="Times New Roman" w:hAnsi="Times New Roman" w:cs="Times New Roman"/>
          <w:b/>
          <w:lang w:eastAsia="zh-CN" w:bidi="ar-SA"/>
        </w:rPr>
      </w:pPr>
      <w:r w:rsidRPr="00567028">
        <w:rPr>
          <w:rFonts w:ascii="Times New Roman" w:eastAsia="Times New Roman" w:hAnsi="Times New Roman" w:cs="Times New Roman"/>
          <w:b/>
          <w:lang w:eastAsia="zh-CN" w:bidi="ar-SA"/>
        </w:rPr>
        <w:t>(Átfogóbb és részletesebb adatkezelési tájékoztató az Adatkezelő honlapján elérhető)</w:t>
      </w:r>
    </w:p>
    <w:p w14:paraId="0A37501D" w14:textId="77777777" w:rsidR="008F1C5D" w:rsidRPr="00567028" w:rsidRDefault="008F1C5D" w:rsidP="008F1C5D">
      <w:pPr>
        <w:widowControl/>
        <w:suppressAutoHyphens/>
        <w:autoSpaceDE/>
        <w:jc w:val="both"/>
        <w:rPr>
          <w:rFonts w:ascii="Times New Roman" w:eastAsia="Times New Roman" w:hAnsi="Times New Roman" w:cs="Times New Roman"/>
          <w:b/>
          <w:lang w:eastAsia="zh-CN" w:bidi="ar-SA"/>
        </w:rPr>
      </w:pPr>
    </w:p>
    <w:p w14:paraId="35CA65EB" w14:textId="1502B1DA" w:rsidR="009C4066" w:rsidRPr="00567028" w:rsidRDefault="009C4066" w:rsidP="0044134C">
      <w:pPr>
        <w:widowControl/>
        <w:suppressAutoHyphens/>
        <w:autoSpaceDE/>
        <w:jc w:val="both"/>
        <w:rPr>
          <w:rFonts w:ascii="Times New Roman" w:eastAsia="Times New Roman" w:hAnsi="Times New Roman" w:cs="Times New Roman"/>
          <w:lang w:eastAsia="zh-CN" w:bidi="ar-SA"/>
        </w:rPr>
      </w:pPr>
      <w:r w:rsidRPr="00567028">
        <w:rPr>
          <w:rFonts w:ascii="Times New Roman" w:eastAsia="Times New Roman" w:hAnsi="Times New Roman" w:cs="Times New Roman"/>
          <w:lang w:eastAsia="zh-CN"/>
        </w:rPr>
        <w:t>Jele</w:t>
      </w:r>
      <w:r w:rsidR="0044134C" w:rsidRPr="00567028">
        <w:rPr>
          <w:rFonts w:ascii="Times New Roman" w:eastAsia="Times New Roman" w:hAnsi="Times New Roman" w:cs="Times New Roman"/>
          <w:lang w:eastAsia="zh-CN"/>
        </w:rPr>
        <w:t>n t</w:t>
      </w:r>
      <w:r w:rsidRPr="00567028">
        <w:rPr>
          <w:rFonts w:ascii="Times New Roman" w:eastAsia="Times New Roman" w:hAnsi="Times New Roman" w:cs="Times New Roman"/>
          <w:lang w:eastAsia="zh-CN"/>
        </w:rPr>
        <w:t xml:space="preserve">ájékoztató </w:t>
      </w:r>
      <w:r w:rsidR="00A44AFD">
        <w:rPr>
          <w:rFonts w:ascii="Times New Roman" w:eastAsia="Times New Roman" w:hAnsi="Times New Roman" w:cs="Times New Roman"/>
          <w:lang w:eastAsia="zh-CN"/>
        </w:rPr>
        <w:t>az Élelmiszeripari Beszállító-fejlesztési Programban benyújtott pályázó fejlesztések</w:t>
      </w:r>
      <w:r w:rsidR="00B26B58" w:rsidRPr="00A22BA8">
        <w:rPr>
          <w:rFonts w:ascii="Times New Roman" w:eastAsia="Times New Roman" w:hAnsi="Times New Roman" w:cs="Times New Roman"/>
          <w:lang w:eastAsia="zh-CN"/>
        </w:rPr>
        <w:t xml:space="preserve"> (a</w:t>
      </w:r>
      <w:r w:rsidR="00B26B58" w:rsidRPr="00567028">
        <w:rPr>
          <w:rFonts w:ascii="Times New Roman" w:eastAsia="Times New Roman" w:hAnsi="Times New Roman" w:cs="Times New Roman"/>
          <w:lang w:eastAsia="zh-CN"/>
        </w:rPr>
        <w:t xml:space="preserve"> továbbiakban: </w:t>
      </w:r>
      <w:r w:rsidR="00A44AFD" w:rsidRPr="00567028">
        <w:rPr>
          <w:rFonts w:ascii="Times New Roman" w:eastAsia="Times New Roman" w:hAnsi="Times New Roman" w:cs="Times New Roman"/>
          <w:lang w:eastAsia="zh-CN"/>
        </w:rPr>
        <w:t>Pr</w:t>
      </w:r>
      <w:r w:rsidR="00A44AFD">
        <w:rPr>
          <w:rFonts w:ascii="Times New Roman" w:eastAsia="Times New Roman" w:hAnsi="Times New Roman" w:cs="Times New Roman"/>
          <w:lang w:eastAsia="zh-CN"/>
        </w:rPr>
        <w:t>ojektek</w:t>
      </w:r>
      <w:r w:rsidR="00B26B58" w:rsidRPr="00567028">
        <w:rPr>
          <w:rFonts w:ascii="Times New Roman" w:eastAsia="Times New Roman" w:hAnsi="Times New Roman" w:cs="Times New Roman"/>
          <w:lang w:eastAsia="zh-CN"/>
        </w:rPr>
        <w:t xml:space="preserve">) </w:t>
      </w:r>
      <w:r w:rsidR="0044134C" w:rsidRPr="00567028">
        <w:rPr>
          <w:rFonts w:ascii="Times New Roman" w:eastAsia="Times New Roman" w:hAnsi="Times New Roman" w:cs="Times New Roman"/>
          <w:lang w:eastAsia="zh-CN"/>
        </w:rPr>
        <w:t>keretében</w:t>
      </w:r>
      <w:r w:rsidRPr="00567028">
        <w:rPr>
          <w:rFonts w:ascii="Times New Roman" w:eastAsia="Times New Roman" w:hAnsi="Times New Roman" w:cs="Times New Roman"/>
          <w:lang w:eastAsia="zh-CN" w:bidi="ar-SA"/>
        </w:rPr>
        <w:t xml:space="preserve"> kiadott támogatói okiratokban</w:t>
      </w:r>
      <w:r w:rsidR="0044134C" w:rsidRPr="00567028">
        <w:rPr>
          <w:rFonts w:ascii="Times New Roman" w:eastAsia="Times New Roman" w:hAnsi="Times New Roman" w:cs="Times New Roman"/>
          <w:lang w:eastAsia="zh-CN" w:bidi="ar-SA"/>
        </w:rPr>
        <w:t xml:space="preserve"> szereplő személyes adatok </w:t>
      </w:r>
      <w:r w:rsidR="00B517E8" w:rsidRPr="00567028">
        <w:rPr>
          <w:rFonts w:ascii="Times New Roman" w:eastAsia="Times New Roman" w:hAnsi="Times New Roman" w:cs="Times New Roman"/>
          <w:lang w:eastAsia="zh-CN" w:bidi="ar-SA"/>
        </w:rPr>
        <w:t>kezelésére vonatkozik.</w:t>
      </w:r>
    </w:p>
    <w:p w14:paraId="339F6A1C" w14:textId="05B67823" w:rsidR="0044134C" w:rsidRPr="00567028" w:rsidRDefault="0044134C" w:rsidP="0044134C">
      <w:pPr>
        <w:widowControl/>
        <w:suppressAutoHyphens/>
        <w:autoSpaceDE/>
        <w:jc w:val="both"/>
        <w:rPr>
          <w:rFonts w:ascii="Times New Roman" w:eastAsia="Times New Roman" w:hAnsi="Times New Roman" w:cs="Times New Roman"/>
          <w:lang w:eastAsia="zh-CN" w:bidi="ar-SA"/>
        </w:rPr>
      </w:pPr>
    </w:p>
    <w:p w14:paraId="53EE7C28" w14:textId="77777777" w:rsidR="0044134C" w:rsidRPr="00567028" w:rsidRDefault="0044134C" w:rsidP="0044134C">
      <w:pPr>
        <w:pStyle w:val="Default"/>
        <w:jc w:val="both"/>
        <w:rPr>
          <w:rFonts w:ascii="Times New Roman" w:hAnsi="Times New Roman" w:cs="Times New Roman"/>
          <w:b/>
          <w:sz w:val="22"/>
          <w:szCs w:val="22"/>
          <w:u w:val="single"/>
        </w:rPr>
      </w:pPr>
      <w:r w:rsidRPr="00567028">
        <w:rPr>
          <w:rFonts w:ascii="Times New Roman" w:hAnsi="Times New Roman" w:cs="Times New Roman"/>
          <w:b/>
          <w:sz w:val="22"/>
          <w:szCs w:val="22"/>
          <w:u w:val="single"/>
        </w:rPr>
        <w:t>Jogszabályi háttér</w:t>
      </w:r>
    </w:p>
    <w:p w14:paraId="7F1DDE73" w14:textId="77777777" w:rsidR="0044134C" w:rsidRPr="00567028" w:rsidRDefault="0044134C" w:rsidP="0044134C">
      <w:pPr>
        <w:pStyle w:val="Default"/>
        <w:jc w:val="both"/>
        <w:rPr>
          <w:rFonts w:ascii="Times New Roman" w:hAnsi="Times New Roman" w:cs="Times New Roman"/>
          <w:b/>
          <w:sz w:val="22"/>
          <w:szCs w:val="22"/>
          <w:u w:val="single"/>
        </w:rPr>
      </w:pPr>
      <w:r w:rsidRPr="00567028">
        <w:rPr>
          <w:rFonts w:ascii="Times New Roman" w:hAnsi="Times New Roman" w:cs="Times New Roman"/>
          <w:b/>
          <w:sz w:val="22"/>
          <w:szCs w:val="22"/>
          <w:u w:val="single"/>
        </w:rPr>
        <w:t xml:space="preserve"> </w:t>
      </w:r>
    </w:p>
    <w:p w14:paraId="37EBCC67" w14:textId="236DC42D" w:rsidR="0044134C" w:rsidRPr="00567028" w:rsidRDefault="0044134C" w:rsidP="0044134C">
      <w:pPr>
        <w:pStyle w:val="Default"/>
        <w:jc w:val="both"/>
        <w:rPr>
          <w:rFonts w:ascii="Times New Roman" w:hAnsi="Times New Roman" w:cs="Times New Roman"/>
          <w:sz w:val="22"/>
          <w:szCs w:val="22"/>
        </w:rPr>
      </w:pPr>
      <w:r w:rsidRPr="00567028">
        <w:rPr>
          <w:rFonts w:ascii="Times New Roman" w:hAnsi="Times New Roman" w:cs="Times New Roman"/>
          <w:sz w:val="22"/>
          <w:szCs w:val="22"/>
        </w:rPr>
        <w:t xml:space="preserve">A fent megnevezett </w:t>
      </w:r>
      <w:r w:rsidR="00A44AFD">
        <w:rPr>
          <w:rFonts w:ascii="Times New Roman" w:hAnsi="Times New Roman" w:cs="Times New Roman"/>
          <w:sz w:val="22"/>
          <w:szCs w:val="22"/>
        </w:rPr>
        <w:t>P</w:t>
      </w:r>
      <w:r w:rsidRPr="00567028">
        <w:rPr>
          <w:rFonts w:ascii="Times New Roman" w:hAnsi="Times New Roman" w:cs="Times New Roman"/>
          <w:sz w:val="22"/>
          <w:szCs w:val="22"/>
        </w:rPr>
        <w:t>rojekt</w:t>
      </w:r>
      <w:r w:rsidR="00A44AFD">
        <w:rPr>
          <w:rFonts w:ascii="Times New Roman" w:hAnsi="Times New Roman" w:cs="Times New Roman"/>
          <w:sz w:val="22"/>
          <w:szCs w:val="22"/>
        </w:rPr>
        <w:t>ek</w:t>
      </w:r>
      <w:r w:rsidRPr="00567028">
        <w:rPr>
          <w:rFonts w:ascii="Times New Roman" w:hAnsi="Times New Roman" w:cs="Times New Roman"/>
          <w:sz w:val="22"/>
          <w:szCs w:val="22"/>
        </w:rPr>
        <w:t xml:space="preserve"> adatkezelése a következő jogszabályok szerint történik: </w:t>
      </w:r>
    </w:p>
    <w:p w14:paraId="6C0D512D" w14:textId="77777777" w:rsidR="0044134C" w:rsidRPr="00567028" w:rsidRDefault="0044134C" w:rsidP="0044134C">
      <w:pPr>
        <w:pStyle w:val="Listaszerbekezds"/>
        <w:widowControl/>
        <w:numPr>
          <w:ilvl w:val="0"/>
          <w:numId w:val="9"/>
        </w:numPr>
        <w:autoSpaceDE/>
        <w:autoSpaceDN/>
        <w:spacing w:line="259" w:lineRule="auto"/>
        <w:contextualSpacing/>
        <w:jc w:val="left"/>
        <w:rPr>
          <w:rFonts w:ascii="Times New Roman" w:eastAsia="Times New Roman" w:hAnsi="Times New Roman" w:cs="Times New Roman"/>
        </w:rPr>
      </w:pPr>
      <w:r w:rsidRPr="00567028">
        <w:rPr>
          <w:rFonts w:ascii="Times New Roman" w:eastAsia="Times New Roman" w:hAnsi="Times New Roman" w:cs="Times New Roman"/>
        </w:rPr>
        <w:t>az Európai Parlament és a Tanács 2016/679 Rendelete (Általános adatvédelmi Rendelet, vagy GDPR)</w:t>
      </w:r>
    </w:p>
    <w:p w14:paraId="55F0094F" w14:textId="77777777" w:rsidR="0044134C" w:rsidRPr="00567028" w:rsidRDefault="0044134C" w:rsidP="0044134C">
      <w:pPr>
        <w:pStyle w:val="Listaszerbekezds"/>
        <w:widowControl/>
        <w:numPr>
          <w:ilvl w:val="0"/>
          <w:numId w:val="9"/>
        </w:numPr>
        <w:autoSpaceDE/>
        <w:autoSpaceDN/>
        <w:spacing w:line="259" w:lineRule="auto"/>
        <w:contextualSpacing/>
        <w:jc w:val="left"/>
        <w:rPr>
          <w:rFonts w:ascii="Times New Roman" w:eastAsia="Times New Roman" w:hAnsi="Times New Roman" w:cs="Times New Roman"/>
        </w:rPr>
      </w:pPr>
      <w:r w:rsidRPr="00567028">
        <w:rPr>
          <w:rFonts w:ascii="Times New Roman" w:eastAsia="Times New Roman" w:hAnsi="Times New Roman" w:cs="Times New Roman"/>
        </w:rPr>
        <w:t>az információs önrendelkezési jogról és az információszabadságról szóló 2011. évi CXII. törvény (</w:t>
      </w:r>
      <w:proofErr w:type="spellStart"/>
      <w:r w:rsidRPr="00567028">
        <w:rPr>
          <w:rFonts w:ascii="Times New Roman" w:eastAsia="Times New Roman" w:hAnsi="Times New Roman" w:cs="Times New Roman"/>
        </w:rPr>
        <w:t>Infotv</w:t>
      </w:r>
      <w:proofErr w:type="spellEnd"/>
      <w:r w:rsidRPr="00567028">
        <w:rPr>
          <w:rFonts w:ascii="Times New Roman" w:eastAsia="Times New Roman" w:hAnsi="Times New Roman" w:cs="Times New Roman"/>
        </w:rPr>
        <w:t>.)</w:t>
      </w:r>
    </w:p>
    <w:p w14:paraId="74A1ED25" w14:textId="77777777" w:rsidR="0044134C" w:rsidRPr="00567028" w:rsidRDefault="0044134C" w:rsidP="0044134C">
      <w:pPr>
        <w:pStyle w:val="Listaszerbekezds"/>
        <w:widowControl/>
        <w:numPr>
          <w:ilvl w:val="0"/>
          <w:numId w:val="9"/>
        </w:numPr>
        <w:autoSpaceDE/>
        <w:autoSpaceDN/>
        <w:spacing w:line="259" w:lineRule="auto"/>
        <w:contextualSpacing/>
        <w:jc w:val="left"/>
        <w:rPr>
          <w:rFonts w:ascii="Times New Roman" w:eastAsia="Times New Roman" w:hAnsi="Times New Roman" w:cs="Times New Roman"/>
        </w:rPr>
      </w:pPr>
      <w:r w:rsidRPr="00567028">
        <w:rPr>
          <w:rFonts w:ascii="Times New Roman" w:eastAsia="Times New Roman" w:hAnsi="Times New Roman" w:cs="Times New Roman"/>
        </w:rPr>
        <w:t>a Polgári Törvénykönyvről szóló 2013. évi V. törvény (Ptk.)</w:t>
      </w:r>
    </w:p>
    <w:p w14:paraId="03138F4B" w14:textId="19DFC5B0" w:rsidR="0044134C" w:rsidRPr="00567028" w:rsidRDefault="0065708F" w:rsidP="0044134C">
      <w:pPr>
        <w:pStyle w:val="Default"/>
        <w:numPr>
          <w:ilvl w:val="0"/>
          <w:numId w:val="9"/>
        </w:numPr>
        <w:jc w:val="both"/>
        <w:rPr>
          <w:rFonts w:ascii="Times New Roman" w:hAnsi="Times New Roman" w:cs="Times New Roman"/>
          <w:sz w:val="22"/>
          <w:szCs w:val="22"/>
        </w:rPr>
      </w:pPr>
      <w:r>
        <w:rPr>
          <w:rFonts w:ascii="Times New Roman" w:eastAsia="Times New Roman" w:hAnsi="Times New Roman" w:cs="Times New Roman"/>
          <w:sz w:val="22"/>
          <w:szCs w:val="22"/>
          <w:lang w:eastAsia="hu-HU"/>
        </w:rPr>
        <w:t>a</w:t>
      </w:r>
      <w:r w:rsidR="0044134C" w:rsidRPr="00567028">
        <w:rPr>
          <w:rFonts w:ascii="Times New Roman" w:eastAsia="Times New Roman" w:hAnsi="Times New Roman" w:cs="Times New Roman"/>
          <w:sz w:val="22"/>
          <w:szCs w:val="22"/>
          <w:lang w:eastAsia="hu-HU"/>
        </w:rPr>
        <w:t xml:space="preserve"> Nemzeti Adatvédelmi és Információszabadság Hatóság ajánlása az előzetes tájékoztatás adatvédelmi követelményeiről</w:t>
      </w:r>
    </w:p>
    <w:p w14:paraId="02EB378F" w14:textId="77777777" w:rsidR="009C4066" w:rsidRPr="00567028" w:rsidRDefault="009C4066" w:rsidP="008F1C5D">
      <w:pPr>
        <w:widowControl/>
        <w:suppressAutoHyphens/>
        <w:autoSpaceDE/>
        <w:jc w:val="both"/>
        <w:rPr>
          <w:rFonts w:ascii="Times New Roman" w:eastAsia="Times New Roman" w:hAnsi="Times New Roman" w:cs="Times New Roman"/>
          <w:lang w:eastAsia="zh-CN" w:bidi="ar-SA"/>
        </w:rPr>
      </w:pPr>
    </w:p>
    <w:p w14:paraId="43EA1FA7" w14:textId="1D8E695E" w:rsidR="008F1C5D" w:rsidRPr="00567028" w:rsidRDefault="008F1C5D" w:rsidP="008F1C5D">
      <w:pPr>
        <w:widowControl/>
        <w:suppressAutoHyphens/>
        <w:autoSpaceDE/>
        <w:jc w:val="both"/>
        <w:rPr>
          <w:rFonts w:ascii="Times New Roman" w:eastAsia="Times New Roman" w:hAnsi="Times New Roman" w:cs="Times New Roman"/>
          <w:b/>
          <w:lang w:eastAsia="zh-CN" w:bidi="ar-SA"/>
        </w:rPr>
      </w:pPr>
      <w:r w:rsidRPr="00567028">
        <w:rPr>
          <w:rFonts w:ascii="Times New Roman" w:eastAsia="Times New Roman" w:hAnsi="Times New Roman" w:cs="Times New Roman"/>
          <w:b/>
          <w:lang w:eastAsia="zh-CN" w:bidi="ar-SA"/>
        </w:rPr>
        <w:t>1. A személyes adatok kezelője</w:t>
      </w:r>
      <w:r w:rsidR="0044134C" w:rsidRPr="00567028">
        <w:rPr>
          <w:rFonts w:ascii="Times New Roman" w:eastAsia="Times New Roman" w:hAnsi="Times New Roman" w:cs="Times New Roman"/>
          <w:b/>
          <w:lang w:eastAsia="zh-CN" w:bidi="ar-SA"/>
        </w:rPr>
        <w:t xml:space="preserve"> (a továbbiakban: Adatkezelő)</w:t>
      </w:r>
      <w:r w:rsidRPr="00567028">
        <w:rPr>
          <w:rFonts w:ascii="Times New Roman" w:eastAsia="Times New Roman" w:hAnsi="Times New Roman" w:cs="Times New Roman"/>
          <w:b/>
          <w:lang w:eastAsia="zh-CN" w:bidi="ar-SA"/>
        </w:rPr>
        <w:t>:</w:t>
      </w:r>
    </w:p>
    <w:p w14:paraId="6A05A809" w14:textId="77777777" w:rsidR="008F1C5D" w:rsidRPr="00567028" w:rsidRDefault="008F1C5D" w:rsidP="008F1C5D">
      <w:pPr>
        <w:widowControl/>
        <w:suppressAutoHyphens/>
        <w:autoSpaceDE/>
        <w:jc w:val="both"/>
        <w:rPr>
          <w:rFonts w:ascii="Times New Roman" w:eastAsia="Times New Roman" w:hAnsi="Times New Roman" w:cs="Times New Roman"/>
          <w:b/>
          <w:lang w:eastAsia="zh-CN" w:bidi="ar-SA"/>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3254"/>
        <w:gridCol w:w="5218"/>
      </w:tblGrid>
      <w:tr w:rsidR="0044134C" w:rsidRPr="00567028" w14:paraId="70CB6045" w14:textId="77777777" w:rsidTr="00A11E7D">
        <w:trPr>
          <w:trHeight w:val="109"/>
        </w:trPr>
        <w:tc>
          <w:tcPr>
            <w:tcW w:w="3254" w:type="dxa"/>
          </w:tcPr>
          <w:p w14:paraId="1E12A949" w14:textId="77777777" w:rsidR="0044134C" w:rsidRPr="00FE5B83" w:rsidRDefault="0044134C" w:rsidP="00A11E7D">
            <w:pPr>
              <w:pStyle w:val="Default"/>
              <w:jc w:val="both"/>
              <w:rPr>
                <w:rFonts w:ascii="Times New Roman" w:hAnsi="Times New Roman" w:cs="Times New Roman"/>
                <w:sz w:val="22"/>
                <w:szCs w:val="22"/>
              </w:rPr>
            </w:pPr>
            <w:r w:rsidRPr="00FE5B83">
              <w:rPr>
                <w:rFonts w:ascii="Times New Roman" w:hAnsi="Times New Roman" w:cs="Times New Roman"/>
                <w:sz w:val="22"/>
                <w:szCs w:val="22"/>
              </w:rPr>
              <w:t xml:space="preserve">Adatkezelő megnevezése </w:t>
            </w:r>
          </w:p>
        </w:tc>
        <w:tc>
          <w:tcPr>
            <w:tcW w:w="5218" w:type="dxa"/>
          </w:tcPr>
          <w:p w14:paraId="4CF51249" w14:textId="7000F2CF" w:rsidR="0044134C" w:rsidRPr="00FE5B83" w:rsidRDefault="009D25D2" w:rsidP="00A11E7D">
            <w:pPr>
              <w:pStyle w:val="Default"/>
              <w:jc w:val="both"/>
              <w:rPr>
                <w:rFonts w:ascii="Times New Roman" w:hAnsi="Times New Roman" w:cs="Times New Roman"/>
                <w:sz w:val="22"/>
                <w:szCs w:val="22"/>
              </w:rPr>
            </w:pPr>
            <w:r w:rsidRPr="00FE5B83">
              <w:rPr>
                <w:rFonts w:ascii="Times New Roman" w:hAnsi="Times New Roman" w:cs="Times New Roman"/>
                <w:sz w:val="22"/>
                <w:szCs w:val="22"/>
              </w:rPr>
              <w:t>Neumann János Nonprofit Közhasznú Korlátolt Felelősségű Társaság</w:t>
            </w:r>
          </w:p>
        </w:tc>
      </w:tr>
      <w:tr w:rsidR="0044134C" w:rsidRPr="00567028" w14:paraId="484A7182" w14:textId="77777777" w:rsidTr="00A11E7D">
        <w:trPr>
          <w:trHeight w:val="109"/>
        </w:trPr>
        <w:tc>
          <w:tcPr>
            <w:tcW w:w="3254" w:type="dxa"/>
          </w:tcPr>
          <w:p w14:paraId="45392A88" w14:textId="77777777" w:rsidR="0044134C" w:rsidRPr="00FE5B83" w:rsidRDefault="0044134C" w:rsidP="00A11E7D">
            <w:pPr>
              <w:pStyle w:val="Default"/>
              <w:jc w:val="both"/>
              <w:rPr>
                <w:rFonts w:ascii="Times New Roman" w:hAnsi="Times New Roman" w:cs="Times New Roman"/>
                <w:sz w:val="22"/>
                <w:szCs w:val="22"/>
              </w:rPr>
            </w:pPr>
            <w:r w:rsidRPr="00FE5B83">
              <w:rPr>
                <w:rFonts w:ascii="Times New Roman" w:hAnsi="Times New Roman" w:cs="Times New Roman"/>
                <w:sz w:val="22"/>
                <w:szCs w:val="22"/>
              </w:rPr>
              <w:t xml:space="preserve">Adatkezelő képviselője: </w:t>
            </w:r>
          </w:p>
        </w:tc>
        <w:tc>
          <w:tcPr>
            <w:tcW w:w="5218" w:type="dxa"/>
          </w:tcPr>
          <w:p w14:paraId="3D2179CD" w14:textId="15FBA656" w:rsidR="0044134C" w:rsidRPr="00FE5B83" w:rsidRDefault="00D32959" w:rsidP="00E33C45">
            <w:pPr>
              <w:pStyle w:val="Default"/>
              <w:jc w:val="both"/>
              <w:rPr>
                <w:rFonts w:ascii="Times New Roman" w:hAnsi="Times New Roman" w:cs="Times New Roman"/>
                <w:sz w:val="22"/>
                <w:szCs w:val="22"/>
              </w:rPr>
            </w:pPr>
            <w:r>
              <w:rPr>
                <w:rFonts w:ascii="Times New Roman" w:hAnsi="Times New Roman" w:cs="Times New Roman"/>
                <w:sz w:val="22"/>
                <w:szCs w:val="22"/>
              </w:rPr>
              <w:t>Szentgyörgyi Balázs</w:t>
            </w:r>
            <w:r w:rsidR="00567028" w:rsidRPr="00FE5B83">
              <w:rPr>
                <w:rFonts w:ascii="Times New Roman" w:hAnsi="Times New Roman" w:cs="Times New Roman"/>
                <w:sz w:val="22"/>
                <w:szCs w:val="22"/>
              </w:rPr>
              <w:t xml:space="preserve"> ügyvezető </w:t>
            </w:r>
          </w:p>
        </w:tc>
      </w:tr>
      <w:tr w:rsidR="0044134C" w:rsidRPr="00567028" w14:paraId="739D7E04" w14:textId="77777777" w:rsidTr="00A11E7D">
        <w:trPr>
          <w:trHeight w:val="111"/>
        </w:trPr>
        <w:tc>
          <w:tcPr>
            <w:tcW w:w="3254" w:type="dxa"/>
          </w:tcPr>
          <w:p w14:paraId="2ACEE660" w14:textId="77777777" w:rsidR="0044134C" w:rsidRPr="00FE5B83" w:rsidRDefault="0044134C" w:rsidP="00A11E7D">
            <w:pPr>
              <w:pStyle w:val="Default"/>
              <w:jc w:val="both"/>
              <w:rPr>
                <w:rFonts w:ascii="Times New Roman" w:hAnsi="Times New Roman" w:cs="Times New Roman"/>
                <w:sz w:val="22"/>
                <w:szCs w:val="22"/>
              </w:rPr>
            </w:pPr>
            <w:r w:rsidRPr="00FE5B83">
              <w:rPr>
                <w:rFonts w:ascii="Times New Roman" w:hAnsi="Times New Roman" w:cs="Times New Roman"/>
                <w:sz w:val="22"/>
                <w:szCs w:val="22"/>
              </w:rPr>
              <w:t xml:space="preserve">E-mail címe: </w:t>
            </w:r>
          </w:p>
        </w:tc>
        <w:tc>
          <w:tcPr>
            <w:tcW w:w="5218" w:type="dxa"/>
          </w:tcPr>
          <w:p w14:paraId="5E68C013" w14:textId="378EB1A9" w:rsidR="0044134C" w:rsidRPr="00FE5B83" w:rsidRDefault="0044134C" w:rsidP="00A11E7D">
            <w:pPr>
              <w:pStyle w:val="Default"/>
              <w:jc w:val="both"/>
              <w:rPr>
                <w:rFonts w:ascii="Times New Roman" w:hAnsi="Times New Roman" w:cs="Times New Roman"/>
                <w:sz w:val="22"/>
                <w:szCs w:val="22"/>
              </w:rPr>
            </w:pPr>
            <w:r w:rsidRPr="00FE5B83">
              <w:rPr>
                <w:rFonts w:ascii="Times New Roman" w:hAnsi="Times New Roman" w:cs="Times New Roman"/>
                <w:sz w:val="22"/>
                <w:szCs w:val="22"/>
              </w:rPr>
              <w:t>info@</w:t>
            </w:r>
            <w:r w:rsidR="009D25D2" w:rsidRPr="00FE5B83">
              <w:rPr>
                <w:rFonts w:ascii="Times New Roman" w:hAnsi="Times New Roman" w:cs="Times New Roman"/>
                <w:sz w:val="22"/>
                <w:szCs w:val="22"/>
              </w:rPr>
              <w:t>neum</w:t>
            </w:r>
            <w:r w:rsidRPr="00FE5B83">
              <w:rPr>
                <w:rFonts w:ascii="Times New Roman" w:hAnsi="Times New Roman" w:cs="Times New Roman"/>
                <w:sz w:val="22"/>
                <w:szCs w:val="22"/>
              </w:rPr>
              <w:t>.hu</w:t>
            </w:r>
          </w:p>
        </w:tc>
      </w:tr>
      <w:tr w:rsidR="0044134C" w:rsidRPr="00567028" w14:paraId="3258A0C1" w14:textId="77777777" w:rsidTr="00A11E7D">
        <w:trPr>
          <w:trHeight w:val="109"/>
        </w:trPr>
        <w:tc>
          <w:tcPr>
            <w:tcW w:w="3254" w:type="dxa"/>
          </w:tcPr>
          <w:p w14:paraId="64419666" w14:textId="77777777" w:rsidR="0044134C" w:rsidRPr="00FE5B83" w:rsidRDefault="0044134C" w:rsidP="00A11E7D">
            <w:pPr>
              <w:pStyle w:val="Default"/>
              <w:jc w:val="both"/>
              <w:rPr>
                <w:rFonts w:ascii="Times New Roman" w:hAnsi="Times New Roman" w:cs="Times New Roman"/>
                <w:sz w:val="22"/>
                <w:szCs w:val="22"/>
              </w:rPr>
            </w:pPr>
            <w:r w:rsidRPr="00FE5B83">
              <w:rPr>
                <w:rFonts w:ascii="Times New Roman" w:hAnsi="Times New Roman" w:cs="Times New Roman"/>
                <w:sz w:val="22"/>
                <w:szCs w:val="22"/>
              </w:rPr>
              <w:t xml:space="preserve">Honlapja: </w:t>
            </w:r>
          </w:p>
        </w:tc>
        <w:tc>
          <w:tcPr>
            <w:tcW w:w="5218" w:type="dxa"/>
          </w:tcPr>
          <w:p w14:paraId="4333B94D" w14:textId="6BC75882" w:rsidR="0044134C" w:rsidRPr="00FE5B83" w:rsidRDefault="00AA5F68" w:rsidP="00A11E7D">
            <w:pPr>
              <w:pStyle w:val="Default"/>
              <w:jc w:val="both"/>
              <w:rPr>
                <w:rFonts w:ascii="Times New Roman" w:hAnsi="Times New Roman" w:cs="Times New Roman"/>
                <w:sz w:val="22"/>
                <w:szCs w:val="22"/>
              </w:rPr>
            </w:pPr>
            <w:hyperlink r:id="rId10" w:history="1">
              <w:r w:rsidR="009D25D2" w:rsidRPr="00FE5B83">
                <w:rPr>
                  <w:rFonts w:ascii="Times New Roman" w:hAnsi="Times New Roman" w:cs="Times New Roman"/>
                  <w:sz w:val="22"/>
                  <w:szCs w:val="22"/>
                </w:rPr>
                <w:t>https://neum.hu/</w:t>
              </w:r>
            </w:hyperlink>
            <w:r w:rsidR="0044134C" w:rsidRPr="00FE5B83">
              <w:rPr>
                <w:rFonts w:ascii="Times New Roman" w:hAnsi="Times New Roman" w:cs="Times New Roman"/>
                <w:sz w:val="22"/>
                <w:szCs w:val="22"/>
              </w:rPr>
              <w:t xml:space="preserve"> </w:t>
            </w:r>
          </w:p>
        </w:tc>
      </w:tr>
      <w:tr w:rsidR="0044134C" w:rsidRPr="00567028" w14:paraId="1A53ED29" w14:textId="77777777" w:rsidTr="00A11E7D">
        <w:trPr>
          <w:trHeight w:val="109"/>
        </w:trPr>
        <w:tc>
          <w:tcPr>
            <w:tcW w:w="3254" w:type="dxa"/>
          </w:tcPr>
          <w:p w14:paraId="0D1BE787" w14:textId="77777777" w:rsidR="0044134C" w:rsidRPr="00FE5B83" w:rsidRDefault="0044134C" w:rsidP="00A11E7D">
            <w:pPr>
              <w:pStyle w:val="Default"/>
              <w:jc w:val="both"/>
              <w:rPr>
                <w:rFonts w:ascii="Times New Roman" w:hAnsi="Times New Roman" w:cs="Times New Roman"/>
                <w:sz w:val="22"/>
                <w:szCs w:val="22"/>
              </w:rPr>
            </w:pPr>
            <w:r w:rsidRPr="00FE5B83">
              <w:rPr>
                <w:rFonts w:ascii="Times New Roman" w:hAnsi="Times New Roman" w:cs="Times New Roman"/>
                <w:sz w:val="22"/>
                <w:szCs w:val="22"/>
              </w:rPr>
              <w:t xml:space="preserve">Székhelye: </w:t>
            </w:r>
          </w:p>
        </w:tc>
        <w:tc>
          <w:tcPr>
            <w:tcW w:w="5218" w:type="dxa"/>
          </w:tcPr>
          <w:p w14:paraId="028DF09A" w14:textId="0BB33F00" w:rsidR="0044134C" w:rsidRPr="00FE5B83" w:rsidRDefault="0044134C" w:rsidP="00A11E7D">
            <w:pPr>
              <w:pStyle w:val="Default"/>
              <w:jc w:val="both"/>
              <w:rPr>
                <w:rFonts w:ascii="Times New Roman" w:hAnsi="Times New Roman" w:cs="Times New Roman"/>
                <w:sz w:val="22"/>
                <w:szCs w:val="22"/>
              </w:rPr>
            </w:pPr>
            <w:r w:rsidRPr="00FE5B83">
              <w:rPr>
                <w:rFonts w:ascii="Times New Roman" w:hAnsi="Times New Roman" w:cs="Times New Roman"/>
                <w:sz w:val="22"/>
                <w:szCs w:val="22"/>
              </w:rPr>
              <w:t>10</w:t>
            </w:r>
            <w:r w:rsidR="009D25D2" w:rsidRPr="00FE5B83">
              <w:rPr>
                <w:rFonts w:ascii="Times New Roman" w:hAnsi="Times New Roman" w:cs="Times New Roman"/>
                <w:sz w:val="22"/>
                <w:szCs w:val="22"/>
              </w:rPr>
              <w:t>16</w:t>
            </w:r>
            <w:r w:rsidRPr="00FE5B83">
              <w:rPr>
                <w:rFonts w:ascii="Times New Roman" w:hAnsi="Times New Roman" w:cs="Times New Roman"/>
                <w:sz w:val="22"/>
                <w:szCs w:val="22"/>
              </w:rPr>
              <w:t xml:space="preserve"> Budapest </w:t>
            </w:r>
            <w:r w:rsidR="009D25D2" w:rsidRPr="00FE5B83">
              <w:rPr>
                <w:rFonts w:ascii="Times New Roman" w:hAnsi="Times New Roman" w:cs="Times New Roman"/>
                <w:sz w:val="22"/>
                <w:szCs w:val="22"/>
              </w:rPr>
              <w:t>Naphegy tér 8</w:t>
            </w:r>
            <w:r w:rsidRPr="00FE5B83">
              <w:rPr>
                <w:rFonts w:ascii="Times New Roman" w:hAnsi="Times New Roman" w:cs="Times New Roman"/>
                <w:sz w:val="22"/>
                <w:szCs w:val="22"/>
              </w:rPr>
              <w:t>.</w:t>
            </w:r>
          </w:p>
        </w:tc>
      </w:tr>
      <w:tr w:rsidR="0044134C" w:rsidRPr="00567028" w14:paraId="33FDB40F" w14:textId="77777777" w:rsidTr="00A11E7D">
        <w:trPr>
          <w:trHeight w:val="109"/>
        </w:trPr>
        <w:tc>
          <w:tcPr>
            <w:tcW w:w="3254" w:type="dxa"/>
          </w:tcPr>
          <w:p w14:paraId="20BDEDA1" w14:textId="77777777" w:rsidR="0044134C" w:rsidRPr="00FE5B83" w:rsidRDefault="0044134C" w:rsidP="00A11E7D">
            <w:pPr>
              <w:pStyle w:val="Default"/>
              <w:jc w:val="both"/>
              <w:rPr>
                <w:rFonts w:ascii="Times New Roman" w:hAnsi="Times New Roman" w:cs="Times New Roman"/>
                <w:sz w:val="22"/>
                <w:szCs w:val="22"/>
              </w:rPr>
            </w:pPr>
            <w:r w:rsidRPr="00FE5B83">
              <w:rPr>
                <w:rFonts w:ascii="Times New Roman" w:hAnsi="Times New Roman" w:cs="Times New Roman"/>
                <w:sz w:val="22"/>
                <w:szCs w:val="22"/>
              </w:rPr>
              <w:t xml:space="preserve">Adószáma: </w:t>
            </w:r>
          </w:p>
          <w:p w14:paraId="3151F8A7" w14:textId="77777777" w:rsidR="0044134C" w:rsidRPr="00FE5B83" w:rsidRDefault="0044134C" w:rsidP="00A11E7D">
            <w:pPr>
              <w:pStyle w:val="Default"/>
              <w:jc w:val="both"/>
              <w:rPr>
                <w:rFonts w:ascii="Times New Roman" w:hAnsi="Times New Roman" w:cs="Times New Roman"/>
                <w:sz w:val="22"/>
                <w:szCs w:val="22"/>
              </w:rPr>
            </w:pPr>
            <w:r w:rsidRPr="00FE5B83">
              <w:rPr>
                <w:rFonts w:ascii="Times New Roman" w:hAnsi="Times New Roman" w:cs="Times New Roman"/>
                <w:sz w:val="22"/>
                <w:szCs w:val="22"/>
              </w:rPr>
              <w:t>Adatvédelmi tisztviselő:</w:t>
            </w:r>
          </w:p>
        </w:tc>
        <w:tc>
          <w:tcPr>
            <w:tcW w:w="5218" w:type="dxa"/>
          </w:tcPr>
          <w:p w14:paraId="775811AE" w14:textId="77777777" w:rsidR="00300C1F" w:rsidRPr="00FE5B83" w:rsidRDefault="00300C1F" w:rsidP="00A11E7D">
            <w:pPr>
              <w:pStyle w:val="Default"/>
              <w:jc w:val="both"/>
              <w:rPr>
                <w:rFonts w:ascii="Times New Roman" w:hAnsi="Times New Roman" w:cs="Times New Roman"/>
                <w:sz w:val="22"/>
                <w:szCs w:val="22"/>
              </w:rPr>
            </w:pPr>
            <w:r w:rsidRPr="00FE5B83">
              <w:rPr>
                <w:rFonts w:ascii="Times New Roman" w:hAnsi="Times New Roman" w:cs="Times New Roman"/>
                <w:sz w:val="22"/>
                <w:szCs w:val="22"/>
              </w:rPr>
              <w:t>18087138-2-41</w:t>
            </w:r>
          </w:p>
          <w:p w14:paraId="5D4B7CC0" w14:textId="7BC545E4" w:rsidR="0044134C" w:rsidRPr="00FE5B83" w:rsidRDefault="00300C1F" w:rsidP="00A11E7D">
            <w:pPr>
              <w:pStyle w:val="Default"/>
              <w:jc w:val="both"/>
              <w:rPr>
                <w:rFonts w:ascii="Times New Roman" w:hAnsi="Times New Roman" w:cs="Times New Roman"/>
                <w:sz w:val="22"/>
                <w:szCs w:val="22"/>
              </w:rPr>
            </w:pPr>
            <w:r w:rsidRPr="00FE5B83">
              <w:rPr>
                <w:rFonts w:ascii="Times New Roman" w:hAnsi="Times New Roman" w:cs="Times New Roman"/>
                <w:sz w:val="22"/>
                <w:szCs w:val="22"/>
              </w:rPr>
              <w:t>info@neum.hu</w:t>
            </w:r>
          </w:p>
        </w:tc>
      </w:tr>
    </w:tbl>
    <w:p w14:paraId="156C7F15" w14:textId="77777777" w:rsidR="0044134C" w:rsidRPr="00567028" w:rsidRDefault="0044134C" w:rsidP="008F1C5D">
      <w:pPr>
        <w:widowControl/>
        <w:suppressAutoHyphens/>
        <w:autoSpaceDE/>
        <w:jc w:val="both"/>
        <w:rPr>
          <w:rFonts w:ascii="Times New Roman" w:eastAsia="Times New Roman" w:hAnsi="Times New Roman" w:cs="Times New Roman"/>
          <w:b/>
          <w:lang w:eastAsia="zh-CN" w:bidi="ar-SA"/>
        </w:rPr>
      </w:pPr>
    </w:p>
    <w:p w14:paraId="31AE5352" w14:textId="26F162EA" w:rsidR="00200793" w:rsidRPr="00567028" w:rsidRDefault="00200793" w:rsidP="008F1C5D">
      <w:pPr>
        <w:widowControl/>
        <w:suppressAutoHyphens/>
        <w:autoSpaceDE/>
        <w:jc w:val="both"/>
        <w:rPr>
          <w:rFonts w:ascii="Times New Roman" w:eastAsia="Times New Roman" w:hAnsi="Times New Roman" w:cs="Times New Roman"/>
          <w:b/>
          <w:lang w:eastAsia="zh-CN" w:bidi="ar-SA"/>
        </w:rPr>
      </w:pPr>
      <w:r w:rsidRPr="00567028">
        <w:rPr>
          <w:rFonts w:ascii="Times New Roman" w:eastAsia="Times New Roman" w:hAnsi="Times New Roman" w:cs="Times New Roman"/>
          <w:b/>
          <w:lang w:eastAsia="zh-CN" w:bidi="ar-SA"/>
        </w:rPr>
        <w:t>2. Az adatkezelés tárgya:</w:t>
      </w:r>
    </w:p>
    <w:p w14:paraId="14194AAB" w14:textId="77777777" w:rsidR="00567028" w:rsidRPr="00567028" w:rsidRDefault="00567028" w:rsidP="00200793">
      <w:pPr>
        <w:widowControl/>
        <w:suppressAutoHyphens/>
        <w:autoSpaceDE/>
        <w:jc w:val="both"/>
        <w:rPr>
          <w:rFonts w:ascii="Times New Roman" w:eastAsia="Times New Roman" w:hAnsi="Times New Roman" w:cs="Times New Roman"/>
          <w:lang w:eastAsia="zh-CN"/>
        </w:rPr>
      </w:pPr>
    </w:p>
    <w:p w14:paraId="63A58213" w14:textId="793925CB" w:rsidR="003F0A2B" w:rsidRPr="00567028" w:rsidRDefault="0044134C" w:rsidP="00200793">
      <w:pPr>
        <w:widowControl/>
        <w:suppressAutoHyphens/>
        <w:autoSpaceDE/>
        <w:jc w:val="both"/>
        <w:rPr>
          <w:rFonts w:ascii="Times New Roman" w:eastAsia="Times New Roman" w:hAnsi="Times New Roman" w:cs="Times New Roman"/>
          <w:lang w:eastAsia="zh-CN" w:bidi="ar-SA"/>
        </w:rPr>
      </w:pPr>
      <w:r w:rsidRPr="00567028">
        <w:rPr>
          <w:rFonts w:ascii="Times New Roman" w:eastAsia="Times New Roman" w:hAnsi="Times New Roman" w:cs="Times New Roman"/>
          <w:lang w:eastAsia="zh-CN"/>
        </w:rPr>
        <w:t>Jelen tájékoztató</w:t>
      </w:r>
      <w:r w:rsidR="00B26B58" w:rsidRPr="00567028">
        <w:rPr>
          <w:rFonts w:ascii="Times New Roman" w:eastAsia="Times New Roman" w:hAnsi="Times New Roman" w:cs="Times New Roman"/>
          <w:lang w:eastAsia="zh-CN"/>
        </w:rPr>
        <w:t xml:space="preserve"> a </w:t>
      </w:r>
      <w:r w:rsidR="007B22C3" w:rsidRPr="00567028">
        <w:rPr>
          <w:rFonts w:ascii="Times New Roman" w:eastAsia="Times New Roman" w:hAnsi="Times New Roman" w:cs="Times New Roman"/>
          <w:lang w:eastAsia="zh-CN"/>
        </w:rPr>
        <w:t>Projekt</w:t>
      </w:r>
      <w:r w:rsidR="00A44AFD">
        <w:rPr>
          <w:rFonts w:ascii="Times New Roman" w:eastAsia="Times New Roman" w:hAnsi="Times New Roman" w:cs="Times New Roman"/>
          <w:lang w:eastAsia="zh-CN"/>
        </w:rPr>
        <w:t>ek</w:t>
      </w:r>
      <w:r w:rsidR="007B22C3" w:rsidRPr="00567028">
        <w:rPr>
          <w:rFonts w:ascii="Times New Roman" w:eastAsia="Times New Roman" w:hAnsi="Times New Roman" w:cs="Times New Roman"/>
          <w:lang w:eastAsia="zh-CN"/>
        </w:rPr>
        <w:t xml:space="preserve"> </w:t>
      </w:r>
      <w:r w:rsidRPr="00567028">
        <w:rPr>
          <w:rFonts w:ascii="Times New Roman" w:eastAsia="Times New Roman" w:hAnsi="Times New Roman" w:cs="Times New Roman"/>
          <w:lang w:eastAsia="zh-CN"/>
        </w:rPr>
        <w:t>keretében</w:t>
      </w:r>
      <w:r w:rsidRPr="00567028">
        <w:rPr>
          <w:rFonts w:ascii="Times New Roman" w:eastAsia="Times New Roman" w:hAnsi="Times New Roman" w:cs="Times New Roman"/>
          <w:lang w:eastAsia="zh-CN" w:bidi="ar-SA"/>
        </w:rPr>
        <w:t xml:space="preserve"> kiadott támogatói okiratokban szereplő személyes adatok kezelésére vonatkozik.</w:t>
      </w:r>
      <w:r w:rsidR="003F0A2B" w:rsidRPr="00567028">
        <w:rPr>
          <w:rFonts w:ascii="Times New Roman" w:eastAsia="Times New Roman" w:hAnsi="Times New Roman" w:cs="Times New Roman"/>
          <w:lang w:eastAsia="zh-CN" w:bidi="ar-SA"/>
        </w:rPr>
        <w:t xml:space="preserve"> Ide értendő:</w:t>
      </w:r>
    </w:p>
    <w:p w14:paraId="0D0B940D" w14:textId="77777777" w:rsidR="003F0A2B" w:rsidRPr="00567028" w:rsidRDefault="003F0A2B" w:rsidP="00200793">
      <w:pPr>
        <w:widowControl/>
        <w:suppressAutoHyphens/>
        <w:autoSpaceDE/>
        <w:jc w:val="both"/>
        <w:rPr>
          <w:rFonts w:ascii="Times New Roman" w:eastAsia="Times New Roman" w:hAnsi="Times New Roman" w:cs="Times New Roman"/>
          <w:lang w:eastAsia="zh-CN" w:bidi="ar-SA"/>
        </w:rPr>
      </w:pPr>
    </w:p>
    <w:p w14:paraId="65DD16D9" w14:textId="4B4AD3DE" w:rsidR="003F0A2B" w:rsidRPr="00567028" w:rsidRDefault="003F0A2B" w:rsidP="00200793">
      <w:pPr>
        <w:widowControl/>
        <w:suppressAutoHyphens/>
        <w:autoSpaceDE/>
        <w:jc w:val="both"/>
        <w:rPr>
          <w:rFonts w:ascii="Times New Roman" w:eastAsia="Times New Roman" w:hAnsi="Times New Roman" w:cs="Times New Roman"/>
          <w:lang w:eastAsia="zh-CN" w:bidi="ar-SA"/>
        </w:rPr>
      </w:pPr>
      <w:r w:rsidRPr="00567028">
        <w:rPr>
          <w:rFonts w:ascii="Times New Roman" w:eastAsia="Times New Roman" w:hAnsi="Times New Roman" w:cs="Times New Roman"/>
          <w:lang w:eastAsia="zh-CN" w:bidi="ar-SA"/>
        </w:rPr>
        <w:t xml:space="preserve">a) a támogatói okirat kiadásával kapcsolatosan az </w:t>
      </w:r>
      <w:r w:rsidR="0044134C" w:rsidRPr="00567028">
        <w:rPr>
          <w:rFonts w:ascii="Times New Roman" w:eastAsia="Times New Roman" w:hAnsi="Times New Roman" w:cs="Times New Roman"/>
          <w:lang w:eastAsia="zh-CN" w:bidi="ar-SA"/>
        </w:rPr>
        <w:t>Adatkezelő</w:t>
      </w:r>
      <w:r w:rsidRPr="00567028">
        <w:rPr>
          <w:rFonts w:ascii="Times New Roman" w:eastAsia="Times New Roman" w:hAnsi="Times New Roman" w:cs="Times New Roman"/>
          <w:lang w:eastAsia="zh-CN" w:bidi="ar-SA"/>
        </w:rPr>
        <w:t xml:space="preserve"> részére megadott vagy szükségszerűen tudomására jutott személyes adatok, </w:t>
      </w:r>
    </w:p>
    <w:p w14:paraId="0E27B00A" w14:textId="77777777" w:rsidR="00200793" w:rsidRPr="00567028" w:rsidRDefault="00200793" w:rsidP="00200793">
      <w:pPr>
        <w:widowControl/>
        <w:suppressAutoHyphens/>
        <w:autoSpaceDE/>
        <w:jc w:val="both"/>
        <w:rPr>
          <w:rFonts w:ascii="Times New Roman" w:eastAsia="Times New Roman" w:hAnsi="Times New Roman" w:cs="Times New Roman"/>
          <w:lang w:eastAsia="zh-CN" w:bidi="ar-SA"/>
        </w:rPr>
      </w:pPr>
    </w:p>
    <w:p w14:paraId="34712564" w14:textId="4045ECB1" w:rsidR="00200793" w:rsidRPr="00567028" w:rsidRDefault="003F0A2B" w:rsidP="00200793">
      <w:pPr>
        <w:widowControl/>
        <w:suppressAutoHyphens/>
        <w:autoSpaceDE/>
        <w:jc w:val="both"/>
        <w:rPr>
          <w:rFonts w:ascii="Times New Roman" w:eastAsia="Times New Roman" w:hAnsi="Times New Roman" w:cs="Times New Roman"/>
          <w:lang w:eastAsia="zh-CN" w:bidi="ar-SA"/>
        </w:rPr>
      </w:pPr>
      <w:r w:rsidRPr="00567028">
        <w:rPr>
          <w:rFonts w:ascii="Times New Roman" w:eastAsia="Times New Roman" w:hAnsi="Times New Roman" w:cs="Times New Roman"/>
          <w:lang w:eastAsia="zh-CN" w:bidi="ar-SA"/>
        </w:rPr>
        <w:t>b</w:t>
      </w:r>
      <w:r w:rsidR="00200793" w:rsidRPr="00567028">
        <w:rPr>
          <w:rFonts w:ascii="Times New Roman" w:eastAsia="Times New Roman" w:hAnsi="Times New Roman" w:cs="Times New Roman"/>
          <w:lang w:eastAsia="zh-CN" w:bidi="ar-SA"/>
        </w:rPr>
        <w:t xml:space="preserve">) az </w:t>
      </w:r>
      <w:r w:rsidR="0044134C" w:rsidRPr="00567028">
        <w:rPr>
          <w:rFonts w:ascii="Times New Roman" w:eastAsia="Times New Roman" w:hAnsi="Times New Roman" w:cs="Times New Roman"/>
          <w:lang w:eastAsia="zh-CN" w:bidi="ar-SA"/>
        </w:rPr>
        <w:t>Adatkezelő</w:t>
      </w:r>
      <w:r w:rsidR="00200793" w:rsidRPr="00567028">
        <w:rPr>
          <w:rFonts w:ascii="Times New Roman" w:eastAsia="Times New Roman" w:hAnsi="Times New Roman" w:cs="Times New Roman"/>
          <w:lang w:eastAsia="zh-CN" w:bidi="ar-SA"/>
        </w:rPr>
        <w:t xml:space="preserve"> részéről kapcsolattartóként megjelölt természetes személy esetében az </w:t>
      </w:r>
      <w:r w:rsidR="0044134C" w:rsidRPr="00567028">
        <w:rPr>
          <w:rFonts w:ascii="Times New Roman" w:eastAsia="Times New Roman" w:hAnsi="Times New Roman" w:cs="Times New Roman"/>
          <w:lang w:eastAsia="zh-CN" w:bidi="ar-SA"/>
        </w:rPr>
        <w:t>Adatkezelővel</w:t>
      </w:r>
      <w:r w:rsidR="00200793" w:rsidRPr="00567028">
        <w:rPr>
          <w:rFonts w:ascii="Times New Roman" w:eastAsia="Times New Roman" w:hAnsi="Times New Roman" w:cs="Times New Roman"/>
          <w:lang w:eastAsia="zh-CN" w:bidi="ar-SA"/>
        </w:rPr>
        <w:t xml:space="preserve"> fennálló j</w:t>
      </w:r>
      <w:r w:rsidRPr="00567028">
        <w:rPr>
          <w:rFonts w:ascii="Times New Roman" w:eastAsia="Times New Roman" w:hAnsi="Times New Roman" w:cs="Times New Roman"/>
          <w:lang w:eastAsia="zh-CN" w:bidi="ar-SA"/>
        </w:rPr>
        <w:t>ogviszonyán alapuló adatkezelés</w:t>
      </w:r>
      <w:r w:rsidR="00200793" w:rsidRPr="00567028">
        <w:rPr>
          <w:rFonts w:ascii="Times New Roman" w:eastAsia="Times New Roman" w:hAnsi="Times New Roman" w:cs="Times New Roman"/>
          <w:lang w:eastAsia="zh-CN" w:bidi="ar-SA"/>
        </w:rPr>
        <w:t>, és</w:t>
      </w:r>
    </w:p>
    <w:p w14:paraId="60061E4C" w14:textId="77777777" w:rsidR="00200793" w:rsidRPr="00567028" w:rsidRDefault="00200793" w:rsidP="00200793">
      <w:pPr>
        <w:widowControl/>
        <w:suppressAutoHyphens/>
        <w:autoSpaceDE/>
        <w:jc w:val="both"/>
        <w:rPr>
          <w:rFonts w:ascii="Times New Roman" w:eastAsia="Times New Roman" w:hAnsi="Times New Roman" w:cs="Times New Roman"/>
          <w:lang w:eastAsia="zh-CN" w:bidi="ar-SA"/>
        </w:rPr>
      </w:pPr>
    </w:p>
    <w:p w14:paraId="56400D2F" w14:textId="0F017CF8" w:rsidR="00200793" w:rsidRPr="00567028" w:rsidRDefault="003F0A2B" w:rsidP="00200793">
      <w:pPr>
        <w:widowControl/>
        <w:suppressAutoHyphens/>
        <w:autoSpaceDE/>
        <w:jc w:val="both"/>
        <w:rPr>
          <w:rFonts w:ascii="Times New Roman" w:eastAsia="Times New Roman" w:hAnsi="Times New Roman" w:cs="Times New Roman"/>
          <w:lang w:eastAsia="zh-CN"/>
        </w:rPr>
      </w:pPr>
      <w:r w:rsidRPr="00567028">
        <w:rPr>
          <w:rFonts w:ascii="Times New Roman" w:eastAsia="Times New Roman" w:hAnsi="Times New Roman" w:cs="Times New Roman"/>
          <w:lang w:eastAsia="zh-CN" w:bidi="ar-SA"/>
        </w:rPr>
        <w:t>c</w:t>
      </w:r>
      <w:r w:rsidR="00200793" w:rsidRPr="00567028">
        <w:rPr>
          <w:rFonts w:ascii="Times New Roman" w:eastAsia="Times New Roman" w:hAnsi="Times New Roman" w:cs="Times New Roman"/>
          <w:lang w:eastAsia="zh-CN" w:bidi="ar-SA"/>
        </w:rPr>
        <w:t xml:space="preserve">) a Kedvezményezett részéről kapcsolattartóként megjelölt természetes személy esetében az </w:t>
      </w:r>
      <w:r w:rsidR="00E33C45">
        <w:rPr>
          <w:rFonts w:ascii="Times New Roman" w:eastAsia="Times New Roman" w:hAnsi="Times New Roman" w:cs="Times New Roman"/>
          <w:lang w:eastAsia="zh-CN" w:bidi="ar-SA"/>
        </w:rPr>
        <w:t>Adatkezelő</w:t>
      </w:r>
      <w:r w:rsidR="00200793" w:rsidRPr="00567028">
        <w:rPr>
          <w:rFonts w:ascii="Times New Roman" w:eastAsia="Times New Roman" w:hAnsi="Times New Roman" w:cs="Times New Roman"/>
          <w:lang w:eastAsia="zh-CN" w:bidi="ar-SA"/>
        </w:rPr>
        <w:t xml:space="preserve"> és a Kedvezményezett </w:t>
      </w:r>
      <w:r w:rsidRPr="00567028">
        <w:rPr>
          <w:rFonts w:ascii="Times New Roman" w:eastAsia="Times New Roman" w:hAnsi="Times New Roman" w:cs="Times New Roman"/>
          <w:lang w:eastAsia="zh-CN" w:bidi="ar-SA"/>
        </w:rPr>
        <w:t>közötti szerződéses kapcsolaton alapuló adatkezelés.</w:t>
      </w:r>
    </w:p>
    <w:p w14:paraId="44EAFD9C" w14:textId="77777777" w:rsidR="00200793" w:rsidRPr="00567028" w:rsidRDefault="00200793" w:rsidP="008F1C5D">
      <w:pPr>
        <w:widowControl/>
        <w:suppressAutoHyphens/>
        <w:autoSpaceDE/>
        <w:jc w:val="both"/>
        <w:rPr>
          <w:rFonts w:ascii="Times New Roman" w:eastAsia="Times New Roman" w:hAnsi="Times New Roman" w:cs="Times New Roman"/>
          <w:b/>
          <w:lang w:eastAsia="zh-CN" w:bidi="ar-SA"/>
        </w:rPr>
      </w:pPr>
    </w:p>
    <w:p w14:paraId="087A5A9C" w14:textId="0C81D2BA" w:rsidR="003F0A2B" w:rsidRPr="00567028" w:rsidRDefault="00B26B58" w:rsidP="008F1C5D">
      <w:pPr>
        <w:widowControl/>
        <w:suppressAutoHyphens/>
        <w:autoSpaceDE/>
        <w:jc w:val="both"/>
        <w:rPr>
          <w:rFonts w:ascii="Times New Roman" w:eastAsia="Times New Roman" w:hAnsi="Times New Roman" w:cs="Times New Roman"/>
          <w:lang w:eastAsia="zh-CN" w:bidi="ar-SA"/>
        </w:rPr>
      </w:pPr>
      <w:r w:rsidRPr="00567028">
        <w:rPr>
          <w:rFonts w:ascii="Times New Roman" w:eastAsia="Times New Roman" w:hAnsi="Times New Roman" w:cs="Times New Roman"/>
          <w:lang w:eastAsia="zh-CN" w:bidi="ar-SA"/>
        </w:rPr>
        <w:t>A t</w:t>
      </w:r>
      <w:r w:rsidR="003F0A2B" w:rsidRPr="00567028">
        <w:rPr>
          <w:rFonts w:ascii="Times New Roman" w:eastAsia="Times New Roman" w:hAnsi="Times New Roman" w:cs="Times New Roman"/>
          <w:lang w:eastAsia="zh-CN" w:bidi="ar-SA"/>
        </w:rPr>
        <w:t>ájékoztatóban foglaltak a nem természetes személyekre vonatkozó adatok tekintetében nem alkalmaz</w:t>
      </w:r>
      <w:r w:rsidRPr="00567028">
        <w:rPr>
          <w:rFonts w:ascii="Times New Roman" w:eastAsia="Times New Roman" w:hAnsi="Times New Roman" w:cs="Times New Roman"/>
          <w:lang w:eastAsia="zh-CN" w:bidi="ar-SA"/>
        </w:rPr>
        <w:t>andók</w:t>
      </w:r>
      <w:r w:rsidR="003F0A2B" w:rsidRPr="00567028">
        <w:rPr>
          <w:rFonts w:ascii="Times New Roman" w:eastAsia="Times New Roman" w:hAnsi="Times New Roman" w:cs="Times New Roman"/>
          <w:lang w:eastAsia="zh-CN" w:bidi="ar-SA"/>
        </w:rPr>
        <w:t>.</w:t>
      </w:r>
    </w:p>
    <w:p w14:paraId="6676D4F2" w14:textId="77777777" w:rsidR="00567028" w:rsidRPr="00567028" w:rsidRDefault="00567028" w:rsidP="008F1C5D">
      <w:pPr>
        <w:widowControl/>
        <w:suppressAutoHyphens/>
        <w:autoSpaceDE/>
        <w:jc w:val="both"/>
        <w:rPr>
          <w:rFonts w:ascii="Times New Roman" w:eastAsia="Times New Roman" w:hAnsi="Times New Roman" w:cs="Times New Roman"/>
          <w:b/>
          <w:lang w:eastAsia="zh-CN" w:bidi="ar-SA"/>
        </w:rPr>
      </w:pPr>
    </w:p>
    <w:p w14:paraId="06255761" w14:textId="77777777" w:rsidR="008F1C5D" w:rsidRPr="00567028" w:rsidRDefault="00893B5C" w:rsidP="008F1C5D">
      <w:pPr>
        <w:widowControl/>
        <w:suppressAutoHyphens/>
        <w:autoSpaceDE/>
        <w:jc w:val="both"/>
        <w:rPr>
          <w:rFonts w:ascii="Times New Roman" w:eastAsia="Times New Roman" w:hAnsi="Times New Roman" w:cs="Times New Roman"/>
          <w:b/>
          <w:lang w:eastAsia="zh-CN" w:bidi="ar-SA"/>
        </w:rPr>
      </w:pPr>
      <w:r w:rsidRPr="00567028">
        <w:rPr>
          <w:rFonts w:ascii="Times New Roman" w:eastAsia="Times New Roman" w:hAnsi="Times New Roman" w:cs="Times New Roman"/>
          <w:b/>
          <w:lang w:eastAsia="zh-CN" w:bidi="ar-SA"/>
        </w:rPr>
        <w:t>3</w:t>
      </w:r>
      <w:r w:rsidR="00BE7159" w:rsidRPr="00567028">
        <w:rPr>
          <w:rFonts w:ascii="Times New Roman" w:eastAsia="Times New Roman" w:hAnsi="Times New Roman" w:cs="Times New Roman"/>
          <w:b/>
          <w:lang w:eastAsia="zh-CN" w:bidi="ar-SA"/>
        </w:rPr>
        <w:t>. Az adatkezelés célja:</w:t>
      </w:r>
    </w:p>
    <w:p w14:paraId="5517FB23" w14:textId="77777777" w:rsidR="00567028" w:rsidRPr="00567028" w:rsidRDefault="00567028" w:rsidP="0044134C">
      <w:pPr>
        <w:widowControl/>
        <w:suppressAutoHyphens/>
        <w:autoSpaceDE/>
        <w:jc w:val="both"/>
        <w:rPr>
          <w:rFonts w:ascii="Times New Roman" w:eastAsia="Times New Roman" w:hAnsi="Times New Roman" w:cs="Times New Roman"/>
          <w:lang w:eastAsia="zh-CN" w:bidi="ar-SA"/>
        </w:rPr>
      </w:pPr>
    </w:p>
    <w:p w14:paraId="3656B9AB" w14:textId="29524B1A" w:rsidR="00907768" w:rsidRPr="00567028" w:rsidRDefault="00587E17" w:rsidP="0044134C">
      <w:pPr>
        <w:widowControl/>
        <w:suppressAutoHyphens/>
        <w:autoSpaceDE/>
        <w:jc w:val="both"/>
        <w:rPr>
          <w:rFonts w:ascii="Times New Roman" w:eastAsia="Times New Roman" w:hAnsi="Times New Roman" w:cs="Times New Roman"/>
          <w:lang w:eastAsia="zh-CN" w:bidi="ar-SA"/>
        </w:rPr>
      </w:pPr>
      <w:r w:rsidRPr="00567028">
        <w:rPr>
          <w:rFonts w:ascii="Times New Roman" w:eastAsia="Times New Roman" w:hAnsi="Times New Roman" w:cs="Times New Roman"/>
          <w:lang w:eastAsia="zh-CN" w:bidi="ar-SA"/>
        </w:rPr>
        <w:t>Az adott támogatói okirat kiadásával, teljesítésével,</w:t>
      </w:r>
      <w:r w:rsidR="00893B5C" w:rsidRPr="00567028">
        <w:rPr>
          <w:rFonts w:ascii="Times New Roman" w:eastAsia="Times New Roman" w:hAnsi="Times New Roman" w:cs="Times New Roman"/>
          <w:lang w:eastAsia="zh-CN" w:bidi="ar-SA"/>
        </w:rPr>
        <w:t xml:space="preserve"> a</w:t>
      </w:r>
      <w:r w:rsidRPr="00567028">
        <w:rPr>
          <w:rFonts w:ascii="Times New Roman" w:eastAsia="Times New Roman" w:hAnsi="Times New Roman" w:cs="Times New Roman"/>
          <w:lang w:eastAsia="zh-CN" w:bidi="ar-SA"/>
        </w:rPr>
        <w:t xml:space="preserve"> teljesítés elősegítésével, a támogatással összefüggő kapcsolattartás biztosítása, a támogatás felhasználásának ellenőrzésével, a jogviszony módosításával, a támogatás visszafizetésével vagy a támogatói okirat visszavonásával kapcsolatos kommunikáció biztosítása.</w:t>
      </w:r>
    </w:p>
    <w:p w14:paraId="2CFAE930" w14:textId="77777777" w:rsidR="0044134C" w:rsidRPr="00567028" w:rsidRDefault="0044134C" w:rsidP="0044134C">
      <w:pPr>
        <w:widowControl/>
        <w:suppressAutoHyphens/>
        <w:autoSpaceDE/>
        <w:jc w:val="both"/>
        <w:rPr>
          <w:rFonts w:ascii="Times New Roman" w:eastAsia="Times New Roman" w:hAnsi="Times New Roman" w:cs="Times New Roman"/>
          <w:lang w:eastAsia="zh-CN" w:bidi="ar-SA"/>
        </w:rPr>
      </w:pPr>
    </w:p>
    <w:p w14:paraId="72C45260" w14:textId="77777777" w:rsidR="008F1C5D" w:rsidRPr="00AA5F68" w:rsidRDefault="00893B5C" w:rsidP="008F1C5D">
      <w:pPr>
        <w:widowControl/>
        <w:suppressAutoHyphens/>
        <w:autoSpaceDE/>
        <w:jc w:val="both"/>
        <w:rPr>
          <w:rFonts w:ascii="Times New Roman" w:eastAsia="Times New Roman" w:hAnsi="Times New Roman" w:cs="Times New Roman"/>
          <w:b/>
          <w:lang w:eastAsia="zh-CN" w:bidi="ar-SA"/>
        </w:rPr>
      </w:pPr>
      <w:r w:rsidRPr="00AA5F68">
        <w:rPr>
          <w:rFonts w:ascii="Times New Roman" w:eastAsia="Times New Roman" w:hAnsi="Times New Roman" w:cs="Times New Roman"/>
          <w:b/>
          <w:lang w:eastAsia="zh-CN" w:bidi="ar-SA"/>
        </w:rPr>
        <w:t>4</w:t>
      </w:r>
      <w:r w:rsidR="00EB4077" w:rsidRPr="00AA5F68">
        <w:rPr>
          <w:rFonts w:ascii="Times New Roman" w:eastAsia="Times New Roman" w:hAnsi="Times New Roman" w:cs="Times New Roman"/>
          <w:b/>
          <w:lang w:eastAsia="zh-CN" w:bidi="ar-SA"/>
        </w:rPr>
        <w:t>. A kezelt személyes adatok</w:t>
      </w:r>
      <w:r w:rsidR="00587E17" w:rsidRPr="00AA5F68">
        <w:rPr>
          <w:rFonts w:ascii="Times New Roman" w:eastAsia="Times New Roman" w:hAnsi="Times New Roman" w:cs="Times New Roman"/>
          <w:b/>
          <w:lang w:eastAsia="zh-CN" w:bidi="ar-SA"/>
        </w:rPr>
        <w:t xml:space="preserve"> köre</w:t>
      </w:r>
      <w:r w:rsidR="00EB4077" w:rsidRPr="00AA5F68">
        <w:rPr>
          <w:rFonts w:ascii="Times New Roman" w:eastAsia="Times New Roman" w:hAnsi="Times New Roman" w:cs="Times New Roman"/>
          <w:b/>
          <w:lang w:eastAsia="zh-CN" w:bidi="ar-SA"/>
        </w:rPr>
        <w:t>:</w:t>
      </w:r>
    </w:p>
    <w:p w14:paraId="6A50B9C8" w14:textId="77777777" w:rsidR="00567028" w:rsidRPr="00AA5F68" w:rsidRDefault="00567028" w:rsidP="008F1C5D">
      <w:pPr>
        <w:widowControl/>
        <w:suppressAutoHyphens/>
        <w:autoSpaceDE/>
        <w:jc w:val="both"/>
        <w:rPr>
          <w:rFonts w:ascii="Times New Roman" w:eastAsia="Times New Roman" w:hAnsi="Times New Roman" w:cs="Times New Roman"/>
          <w:lang w:eastAsia="zh-CN" w:bidi="ar-SA"/>
        </w:rPr>
      </w:pPr>
    </w:p>
    <w:p w14:paraId="65ECEA67" w14:textId="140A4DA0" w:rsidR="003F0A2B" w:rsidRPr="00AA5F68" w:rsidRDefault="003F0A2B" w:rsidP="008F1C5D">
      <w:pPr>
        <w:widowControl/>
        <w:suppressAutoHyphens/>
        <w:autoSpaceDE/>
        <w:jc w:val="both"/>
        <w:rPr>
          <w:rFonts w:ascii="Times New Roman" w:eastAsia="Times New Roman" w:hAnsi="Times New Roman" w:cs="Times New Roman"/>
          <w:lang w:eastAsia="zh-CN" w:bidi="ar-SA"/>
        </w:rPr>
      </w:pPr>
      <w:r w:rsidRPr="00AA5F68">
        <w:rPr>
          <w:rFonts w:ascii="Times New Roman" w:eastAsia="Times New Roman" w:hAnsi="Times New Roman" w:cs="Times New Roman"/>
          <w:lang w:eastAsia="zh-CN" w:bidi="ar-SA"/>
        </w:rPr>
        <w:t>a) a Kedvezményezettre</w:t>
      </w:r>
      <w:r w:rsidR="0044134C" w:rsidRPr="00AA5F68">
        <w:rPr>
          <w:rFonts w:ascii="Times New Roman" w:eastAsia="Times New Roman" w:hAnsi="Times New Roman" w:cs="Times New Roman"/>
          <w:lang w:eastAsia="zh-CN" w:bidi="ar-SA"/>
        </w:rPr>
        <w:t>, annak képviselőjére</w:t>
      </w:r>
      <w:r w:rsidRPr="00AA5F68">
        <w:rPr>
          <w:rFonts w:ascii="Times New Roman" w:eastAsia="Times New Roman" w:hAnsi="Times New Roman" w:cs="Times New Roman"/>
          <w:lang w:eastAsia="zh-CN" w:bidi="ar-SA"/>
        </w:rPr>
        <w:t xml:space="preserve"> vonatkozó személyes adatok, </w:t>
      </w:r>
    </w:p>
    <w:p w14:paraId="09F2BCC2" w14:textId="77777777" w:rsidR="003F0A2B" w:rsidRPr="00AA5F68" w:rsidRDefault="003F0A2B" w:rsidP="003F0A2B">
      <w:pPr>
        <w:widowControl/>
        <w:suppressAutoHyphens/>
        <w:autoSpaceDE/>
        <w:jc w:val="both"/>
        <w:rPr>
          <w:rFonts w:ascii="Times New Roman" w:eastAsia="Times New Roman" w:hAnsi="Times New Roman" w:cs="Times New Roman"/>
          <w:lang w:eastAsia="zh-CN" w:bidi="ar-SA"/>
        </w:rPr>
      </w:pPr>
      <w:r w:rsidRPr="00AA5F68">
        <w:rPr>
          <w:rFonts w:ascii="Times New Roman" w:eastAsia="Times New Roman" w:hAnsi="Times New Roman" w:cs="Times New Roman"/>
          <w:lang w:eastAsia="zh-CN" w:bidi="ar-SA"/>
        </w:rPr>
        <w:t>b) a</w:t>
      </w:r>
      <w:r w:rsidR="00587E17" w:rsidRPr="00AA5F68">
        <w:rPr>
          <w:rFonts w:ascii="Times New Roman" w:eastAsia="Times New Roman" w:hAnsi="Times New Roman" w:cs="Times New Roman"/>
          <w:lang w:eastAsia="zh-CN" w:bidi="ar-SA"/>
        </w:rPr>
        <w:t xml:space="preserve"> kapc</w:t>
      </w:r>
      <w:r w:rsidRPr="00AA5F68">
        <w:rPr>
          <w:rFonts w:ascii="Times New Roman" w:eastAsia="Times New Roman" w:hAnsi="Times New Roman" w:cs="Times New Roman"/>
          <w:lang w:eastAsia="zh-CN" w:bidi="ar-SA"/>
        </w:rPr>
        <w:t>solattartó természetes személy:</w:t>
      </w:r>
    </w:p>
    <w:p w14:paraId="594375EA" w14:textId="09C0DFB7" w:rsidR="00587E17" w:rsidRPr="00AA5F68" w:rsidRDefault="00587E17" w:rsidP="003F0A2B">
      <w:pPr>
        <w:pStyle w:val="Listaszerbekezds"/>
        <w:widowControl/>
        <w:numPr>
          <w:ilvl w:val="0"/>
          <w:numId w:val="6"/>
        </w:numPr>
        <w:suppressAutoHyphens/>
        <w:autoSpaceDE/>
        <w:rPr>
          <w:rFonts w:ascii="Times New Roman" w:eastAsia="Times New Roman" w:hAnsi="Times New Roman" w:cs="Times New Roman"/>
          <w:lang w:eastAsia="zh-CN" w:bidi="ar-SA"/>
        </w:rPr>
      </w:pPr>
      <w:r w:rsidRPr="00AA5F68">
        <w:rPr>
          <w:rFonts w:ascii="Times New Roman" w:eastAsia="Times New Roman" w:hAnsi="Times New Roman" w:cs="Times New Roman"/>
          <w:lang w:eastAsia="zh-CN" w:bidi="ar-SA"/>
        </w:rPr>
        <w:t>neve</w:t>
      </w:r>
      <w:r w:rsidR="00B83921" w:rsidRPr="00AA5F68">
        <w:rPr>
          <w:rFonts w:ascii="Times New Roman" w:eastAsia="Times New Roman" w:hAnsi="Times New Roman" w:cs="Times New Roman"/>
          <w:lang w:eastAsia="zh-CN" w:bidi="ar-SA"/>
        </w:rPr>
        <w:t xml:space="preserve">: </w:t>
      </w:r>
      <w:r w:rsidR="00D32959" w:rsidRPr="00AA5F68">
        <w:rPr>
          <w:rFonts w:ascii="Times New Roman" w:eastAsia="Times New Roman" w:hAnsi="Times New Roman" w:cs="Times New Roman"/>
          <w:lang w:eastAsia="zh-CN" w:bidi="ar-SA"/>
        </w:rPr>
        <w:t>…</w:t>
      </w:r>
    </w:p>
    <w:p w14:paraId="4D604582" w14:textId="5A749A98" w:rsidR="00587E17" w:rsidRPr="00AA5F68" w:rsidRDefault="00587E17" w:rsidP="00587E17">
      <w:pPr>
        <w:pStyle w:val="Listaszerbekezds"/>
        <w:widowControl/>
        <w:numPr>
          <w:ilvl w:val="0"/>
          <w:numId w:val="6"/>
        </w:numPr>
        <w:suppressAutoHyphens/>
        <w:autoSpaceDE/>
        <w:rPr>
          <w:rFonts w:ascii="Times New Roman" w:eastAsia="Times New Roman" w:hAnsi="Times New Roman" w:cs="Times New Roman"/>
          <w:lang w:eastAsia="zh-CN" w:bidi="ar-SA"/>
        </w:rPr>
      </w:pPr>
      <w:r w:rsidRPr="00AA5F68">
        <w:rPr>
          <w:rFonts w:ascii="Times New Roman" w:eastAsia="Times New Roman" w:hAnsi="Times New Roman" w:cs="Times New Roman"/>
          <w:lang w:eastAsia="zh-CN" w:bidi="ar-SA"/>
        </w:rPr>
        <w:t>beosztás</w:t>
      </w:r>
      <w:r w:rsidR="00B83921" w:rsidRPr="00AA5F68">
        <w:rPr>
          <w:rFonts w:ascii="Times New Roman" w:eastAsia="Times New Roman" w:hAnsi="Times New Roman" w:cs="Times New Roman"/>
          <w:lang w:eastAsia="zh-CN" w:bidi="ar-SA"/>
        </w:rPr>
        <w:t xml:space="preserve">a: </w:t>
      </w:r>
      <w:r w:rsidR="00D32959" w:rsidRPr="00AA5F68">
        <w:rPr>
          <w:rFonts w:ascii="Times New Roman" w:eastAsia="Times New Roman" w:hAnsi="Times New Roman" w:cs="Times New Roman"/>
          <w:lang w:eastAsia="zh-CN" w:bidi="ar-SA"/>
        </w:rPr>
        <w:t>…</w:t>
      </w:r>
    </w:p>
    <w:p w14:paraId="3130806D" w14:textId="3C1DDDE9" w:rsidR="00587E17" w:rsidRPr="00AA5F68" w:rsidRDefault="00587E17" w:rsidP="00587E17">
      <w:pPr>
        <w:pStyle w:val="Listaszerbekezds"/>
        <w:widowControl/>
        <w:numPr>
          <w:ilvl w:val="0"/>
          <w:numId w:val="6"/>
        </w:numPr>
        <w:suppressAutoHyphens/>
        <w:autoSpaceDE/>
        <w:rPr>
          <w:rFonts w:ascii="Times New Roman" w:eastAsia="Times New Roman" w:hAnsi="Times New Roman" w:cs="Times New Roman"/>
          <w:lang w:eastAsia="zh-CN" w:bidi="ar-SA"/>
        </w:rPr>
      </w:pPr>
      <w:r w:rsidRPr="00AA5F68">
        <w:rPr>
          <w:rFonts w:ascii="Times New Roman" w:eastAsia="Times New Roman" w:hAnsi="Times New Roman" w:cs="Times New Roman"/>
          <w:lang w:eastAsia="zh-CN" w:bidi="ar-SA"/>
        </w:rPr>
        <w:t>telefonszáma</w:t>
      </w:r>
      <w:r w:rsidR="00B83921" w:rsidRPr="00AA5F68">
        <w:rPr>
          <w:rFonts w:ascii="Times New Roman" w:eastAsia="Times New Roman" w:hAnsi="Times New Roman" w:cs="Times New Roman"/>
          <w:lang w:eastAsia="zh-CN" w:bidi="ar-SA"/>
        </w:rPr>
        <w:t xml:space="preserve">: </w:t>
      </w:r>
      <w:r w:rsidR="00D32959" w:rsidRPr="00AA5F68">
        <w:rPr>
          <w:rFonts w:ascii="Times New Roman" w:eastAsia="Times New Roman" w:hAnsi="Times New Roman" w:cs="Times New Roman"/>
          <w:lang w:eastAsia="zh-CN" w:bidi="ar-SA"/>
        </w:rPr>
        <w:t>…</w:t>
      </w:r>
    </w:p>
    <w:p w14:paraId="01396B15" w14:textId="6E005E99" w:rsidR="00587E17" w:rsidRPr="00AA5F68" w:rsidRDefault="00587E17" w:rsidP="00587E17">
      <w:pPr>
        <w:pStyle w:val="Listaszerbekezds"/>
        <w:widowControl/>
        <w:numPr>
          <w:ilvl w:val="0"/>
          <w:numId w:val="6"/>
        </w:numPr>
        <w:suppressAutoHyphens/>
        <w:autoSpaceDE/>
        <w:rPr>
          <w:rFonts w:ascii="Times New Roman" w:eastAsia="Times New Roman" w:hAnsi="Times New Roman" w:cs="Times New Roman"/>
          <w:lang w:eastAsia="zh-CN" w:bidi="ar-SA"/>
        </w:rPr>
      </w:pPr>
      <w:r w:rsidRPr="00AA5F68">
        <w:rPr>
          <w:rFonts w:ascii="Times New Roman" w:eastAsia="Times New Roman" w:hAnsi="Times New Roman" w:cs="Times New Roman"/>
          <w:lang w:eastAsia="zh-CN" w:bidi="ar-SA"/>
        </w:rPr>
        <w:t>e-mail címe</w:t>
      </w:r>
      <w:r w:rsidR="00B83921" w:rsidRPr="00AA5F68">
        <w:rPr>
          <w:rFonts w:ascii="Times New Roman" w:eastAsia="Times New Roman" w:hAnsi="Times New Roman" w:cs="Times New Roman"/>
          <w:lang w:eastAsia="zh-CN" w:bidi="ar-SA"/>
        </w:rPr>
        <w:t xml:space="preserve">: </w:t>
      </w:r>
      <w:r w:rsidR="00D32959" w:rsidRPr="00AA5F68">
        <w:rPr>
          <w:rFonts w:ascii="Times New Roman" w:eastAsia="Times New Roman" w:hAnsi="Times New Roman" w:cs="Times New Roman"/>
          <w:lang w:eastAsia="zh-CN" w:bidi="ar-SA"/>
        </w:rPr>
        <w:t>…</w:t>
      </w:r>
    </w:p>
    <w:p w14:paraId="049F31CB" w14:textId="77777777" w:rsidR="006F0232" w:rsidRPr="00567028" w:rsidRDefault="006F0232" w:rsidP="008F1C5D">
      <w:pPr>
        <w:widowControl/>
        <w:suppressAutoHyphens/>
        <w:autoSpaceDE/>
        <w:jc w:val="both"/>
        <w:rPr>
          <w:rFonts w:ascii="Times New Roman" w:eastAsia="Times New Roman" w:hAnsi="Times New Roman" w:cs="Times New Roman"/>
          <w:lang w:eastAsia="zh-CN" w:bidi="ar-SA"/>
        </w:rPr>
      </w:pPr>
    </w:p>
    <w:p w14:paraId="115FBE74" w14:textId="77777777" w:rsidR="00EB4077" w:rsidRPr="00567028" w:rsidRDefault="00893B5C" w:rsidP="008F1C5D">
      <w:pPr>
        <w:widowControl/>
        <w:suppressAutoHyphens/>
        <w:autoSpaceDE/>
        <w:jc w:val="both"/>
        <w:rPr>
          <w:rFonts w:ascii="Times New Roman" w:eastAsia="Times New Roman" w:hAnsi="Times New Roman" w:cs="Times New Roman"/>
          <w:b/>
          <w:lang w:eastAsia="zh-CN" w:bidi="ar-SA"/>
        </w:rPr>
      </w:pPr>
      <w:r w:rsidRPr="00567028">
        <w:rPr>
          <w:rFonts w:ascii="Times New Roman" w:eastAsia="Times New Roman" w:hAnsi="Times New Roman" w:cs="Times New Roman"/>
          <w:b/>
          <w:lang w:eastAsia="zh-CN" w:bidi="ar-SA"/>
        </w:rPr>
        <w:t>5</w:t>
      </w:r>
      <w:r w:rsidR="00EB4077" w:rsidRPr="00567028">
        <w:rPr>
          <w:rFonts w:ascii="Times New Roman" w:eastAsia="Times New Roman" w:hAnsi="Times New Roman" w:cs="Times New Roman"/>
          <w:b/>
          <w:lang w:eastAsia="zh-CN" w:bidi="ar-SA"/>
        </w:rPr>
        <w:t>. Az adatkezelés jogalapja:</w:t>
      </w:r>
    </w:p>
    <w:p w14:paraId="6F76F1CC" w14:textId="77777777" w:rsidR="00567028" w:rsidRPr="00567028" w:rsidRDefault="00567028" w:rsidP="003F0A2B">
      <w:pPr>
        <w:widowControl/>
        <w:suppressAutoHyphens/>
        <w:autoSpaceDE/>
        <w:jc w:val="both"/>
        <w:rPr>
          <w:rFonts w:ascii="Times New Roman" w:eastAsia="Times New Roman" w:hAnsi="Times New Roman" w:cs="Times New Roman"/>
          <w:lang w:eastAsia="zh-CN" w:bidi="ar-SA"/>
        </w:rPr>
      </w:pPr>
    </w:p>
    <w:p w14:paraId="3C179C23" w14:textId="35F41283" w:rsidR="00396C6D" w:rsidRPr="00567028" w:rsidRDefault="00EB4077" w:rsidP="003F0A2B">
      <w:pPr>
        <w:widowControl/>
        <w:suppressAutoHyphens/>
        <w:autoSpaceDE/>
        <w:jc w:val="both"/>
        <w:rPr>
          <w:rFonts w:ascii="Times New Roman" w:eastAsia="Times New Roman" w:hAnsi="Times New Roman" w:cs="Times New Roman"/>
          <w:lang w:eastAsia="zh-CN" w:bidi="ar-SA"/>
        </w:rPr>
      </w:pPr>
      <w:r w:rsidRPr="00567028">
        <w:rPr>
          <w:rFonts w:ascii="Times New Roman" w:eastAsia="Times New Roman" w:hAnsi="Times New Roman" w:cs="Times New Roman"/>
          <w:lang w:eastAsia="zh-CN" w:bidi="ar-SA"/>
        </w:rPr>
        <w:t xml:space="preserve">A személyes adatok kezelésének jogalapja </w:t>
      </w:r>
      <w:r w:rsidR="00F80F21" w:rsidRPr="00567028">
        <w:rPr>
          <w:rFonts w:ascii="Times New Roman" w:eastAsia="Times New Roman" w:hAnsi="Times New Roman" w:cs="Times New Roman"/>
          <w:lang w:eastAsia="zh-CN" w:bidi="ar-SA"/>
        </w:rPr>
        <w:t xml:space="preserve">a Kedvezményezett vonatkozásában </w:t>
      </w:r>
      <w:r w:rsidRPr="00567028">
        <w:rPr>
          <w:rFonts w:ascii="Times New Roman" w:eastAsia="Times New Roman" w:hAnsi="Times New Roman" w:cs="Times New Roman"/>
          <w:lang w:eastAsia="zh-CN" w:bidi="ar-SA"/>
        </w:rPr>
        <w:t>GDPR</w:t>
      </w:r>
      <w:r w:rsidR="00396C6D" w:rsidRPr="00567028">
        <w:rPr>
          <w:rFonts w:ascii="Times New Roman" w:eastAsia="Times New Roman" w:hAnsi="Times New Roman" w:cs="Times New Roman"/>
          <w:lang w:eastAsia="zh-CN" w:bidi="ar-SA"/>
        </w:rPr>
        <w:t xml:space="preserve"> 6. cikk (1) bekezdés </w:t>
      </w:r>
      <w:r w:rsidR="003F0A2B" w:rsidRPr="00567028">
        <w:rPr>
          <w:rFonts w:ascii="Times New Roman" w:eastAsia="Times New Roman" w:hAnsi="Times New Roman" w:cs="Times New Roman"/>
          <w:lang w:eastAsia="zh-CN" w:bidi="ar-SA"/>
        </w:rPr>
        <w:t xml:space="preserve">b) pontja: </w:t>
      </w:r>
      <w:r w:rsidR="00396C6D" w:rsidRPr="00567028">
        <w:rPr>
          <w:rFonts w:ascii="Times New Roman" w:eastAsia="Times New Roman" w:hAnsi="Times New Roman" w:cs="Times New Roman"/>
          <w:lang w:eastAsia="zh-CN" w:bidi="ar-SA"/>
        </w:rPr>
        <w:t>szerződés teljesí</w:t>
      </w:r>
      <w:r w:rsidR="003F0A2B" w:rsidRPr="00567028">
        <w:rPr>
          <w:rFonts w:ascii="Times New Roman" w:eastAsia="Times New Roman" w:hAnsi="Times New Roman" w:cs="Times New Roman"/>
          <w:lang w:eastAsia="zh-CN" w:bidi="ar-SA"/>
        </w:rPr>
        <w:t>téséhez kapcsolódó adatkezelés</w:t>
      </w:r>
      <w:r w:rsidR="00F80F21" w:rsidRPr="00567028">
        <w:rPr>
          <w:rFonts w:ascii="Times New Roman" w:eastAsia="Times New Roman" w:hAnsi="Times New Roman" w:cs="Times New Roman"/>
          <w:lang w:eastAsia="zh-CN" w:bidi="ar-SA"/>
        </w:rPr>
        <w:t>, a kapcsolattartók vonatkozásában pedig GDPR 6. cikk (1) bekezdés f) pontja alapján a felek jogos érdeke a támogatással összefüggő kapcsolattartás, a szerződéses kötelezettségek teljesítése</w:t>
      </w:r>
      <w:r w:rsidR="003F0A2B" w:rsidRPr="00567028">
        <w:rPr>
          <w:rFonts w:ascii="Times New Roman" w:eastAsia="Times New Roman" w:hAnsi="Times New Roman" w:cs="Times New Roman"/>
          <w:lang w:eastAsia="zh-CN" w:bidi="ar-SA"/>
        </w:rPr>
        <w:t>.</w:t>
      </w:r>
    </w:p>
    <w:p w14:paraId="68DB57DD" w14:textId="41C6B00C" w:rsidR="007B22C3" w:rsidRPr="00567028" w:rsidRDefault="007B22C3" w:rsidP="003F0A2B">
      <w:pPr>
        <w:widowControl/>
        <w:suppressAutoHyphens/>
        <w:autoSpaceDE/>
        <w:jc w:val="both"/>
        <w:rPr>
          <w:rFonts w:ascii="Times New Roman" w:eastAsia="Times New Roman" w:hAnsi="Times New Roman" w:cs="Times New Roman"/>
          <w:lang w:eastAsia="zh-CN" w:bidi="ar-SA"/>
        </w:rPr>
      </w:pPr>
    </w:p>
    <w:p w14:paraId="40685ACC" w14:textId="709BE543" w:rsidR="007B22C3" w:rsidRPr="00567028" w:rsidRDefault="007B22C3" w:rsidP="00B26B58">
      <w:pPr>
        <w:widowControl/>
        <w:suppressAutoHyphens/>
        <w:autoSpaceDE/>
        <w:jc w:val="both"/>
        <w:rPr>
          <w:rFonts w:ascii="Times New Roman" w:eastAsia="Times New Roman" w:hAnsi="Times New Roman" w:cs="Times New Roman"/>
          <w:b/>
          <w:lang w:eastAsia="zh-CN" w:bidi="ar-SA"/>
        </w:rPr>
      </w:pPr>
      <w:r w:rsidRPr="00567028">
        <w:rPr>
          <w:rFonts w:ascii="Times New Roman" w:eastAsia="Times New Roman" w:hAnsi="Times New Roman" w:cs="Times New Roman"/>
          <w:b/>
          <w:lang w:eastAsia="zh-CN" w:bidi="ar-SA"/>
        </w:rPr>
        <w:t xml:space="preserve">6. Az adatkezelés időtartama: </w:t>
      </w:r>
    </w:p>
    <w:p w14:paraId="104BA6E4" w14:textId="77777777" w:rsidR="00567028" w:rsidRPr="00567028" w:rsidRDefault="00567028" w:rsidP="00B26B58">
      <w:pPr>
        <w:widowControl/>
        <w:suppressAutoHyphens/>
        <w:autoSpaceDE/>
        <w:jc w:val="both"/>
        <w:rPr>
          <w:rFonts w:ascii="Times New Roman" w:eastAsia="Times New Roman" w:hAnsi="Times New Roman" w:cs="Times New Roman"/>
          <w:lang w:eastAsia="zh-CN" w:bidi="ar-SA"/>
        </w:rPr>
      </w:pPr>
    </w:p>
    <w:p w14:paraId="7E700990" w14:textId="64B7ABA5" w:rsidR="007B22C3" w:rsidRPr="00567028" w:rsidRDefault="007B22C3" w:rsidP="00B26B58">
      <w:pPr>
        <w:widowControl/>
        <w:suppressAutoHyphens/>
        <w:autoSpaceDE/>
        <w:jc w:val="both"/>
        <w:rPr>
          <w:rFonts w:ascii="Times New Roman" w:eastAsia="Times New Roman" w:hAnsi="Times New Roman" w:cs="Times New Roman"/>
          <w:lang w:eastAsia="zh-CN" w:bidi="ar-SA"/>
        </w:rPr>
      </w:pPr>
      <w:r w:rsidRPr="00567028">
        <w:rPr>
          <w:rFonts w:ascii="Times New Roman" w:eastAsia="Times New Roman" w:hAnsi="Times New Roman" w:cs="Times New Roman"/>
          <w:lang w:eastAsia="zh-CN" w:bidi="ar-SA"/>
        </w:rPr>
        <w:t>Az adatkezelés időtartama a Projekt</w:t>
      </w:r>
      <w:r w:rsidR="00A44AFD">
        <w:rPr>
          <w:rFonts w:ascii="Times New Roman" w:eastAsia="Times New Roman" w:hAnsi="Times New Roman" w:cs="Times New Roman"/>
          <w:lang w:eastAsia="zh-CN" w:bidi="ar-SA"/>
        </w:rPr>
        <w:t>ek</w:t>
      </w:r>
      <w:r w:rsidRPr="00567028">
        <w:rPr>
          <w:rFonts w:ascii="Times New Roman" w:eastAsia="Times New Roman" w:hAnsi="Times New Roman" w:cs="Times New Roman"/>
          <w:lang w:eastAsia="zh-CN" w:bidi="ar-SA"/>
        </w:rPr>
        <w:t xml:space="preserve"> fenntartási idejének lejártát követő 5 év.</w:t>
      </w:r>
    </w:p>
    <w:p w14:paraId="2B2BE821" w14:textId="77777777" w:rsidR="007B22C3" w:rsidRPr="00567028" w:rsidRDefault="007B22C3" w:rsidP="00B26B58">
      <w:pPr>
        <w:widowControl/>
        <w:suppressAutoHyphens/>
        <w:autoSpaceDE/>
        <w:jc w:val="both"/>
        <w:rPr>
          <w:rFonts w:ascii="Times New Roman" w:eastAsia="Times New Roman" w:hAnsi="Times New Roman" w:cs="Times New Roman"/>
          <w:lang w:eastAsia="zh-CN" w:bidi="ar-SA"/>
        </w:rPr>
      </w:pPr>
      <w:r w:rsidRPr="00567028">
        <w:rPr>
          <w:rFonts w:ascii="Times New Roman" w:eastAsia="Times New Roman" w:hAnsi="Times New Roman" w:cs="Times New Roman"/>
          <w:lang w:eastAsia="zh-CN" w:bidi="ar-SA"/>
        </w:rPr>
        <w:t xml:space="preserve">A jelentkezési, kapcsolattartási adatok – amennyiben nem érint jogszabályi rendelkezésből, vagy szerződés teljesítéséből fakadó adatkezelői kötelezettséget – az érintett kérésére törlése kerülnek a rendszerből. </w:t>
      </w:r>
    </w:p>
    <w:p w14:paraId="4E74F58E" w14:textId="77777777" w:rsidR="007B22C3" w:rsidRPr="00567028" w:rsidRDefault="007B22C3" w:rsidP="007B22C3">
      <w:pPr>
        <w:adjustRightInd w:val="0"/>
        <w:jc w:val="both"/>
        <w:rPr>
          <w:rFonts w:ascii="Arial" w:hAnsi="Arial" w:cs="Arial"/>
          <w:color w:val="000000"/>
        </w:rPr>
      </w:pPr>
    </w:p>
    <w:p w14:paraId="77FD31EF" w14:textId="34813D3C" w:rsidR="007B22C3" w:rsidRPr="00567028" w:rsidRDefault="007B22C3" w:rsidP="00B26B58">
      <w:pPr>
        <w:widowControl/>
        <w:suppressAutoHyphens/>
        <w:autoSpaceDE/>
        <w:jc w:val="both"/>
        <w:rPr>
          <w:rFonts w:ascii="Times New Roman" w:eastAsia="Times New Roman" w:hAnsi="Times New Roman" w:cs="Times New Roman"/>
          <w:b/>
          <w:lang w:eastAsia="zh-CN" w:bidi="ar-SA"/>
        </w:rPr>
      </w:pPr>
      <w:r w:rsidRPr="00567028">
        <w:rPr>
          <w:rFonts w:ascii="Times New Roman" w:eastAsia="Times New Roman" w:hAnsi="Times New Roman" w:cs="Times New Roman"/>
          <w:b/>
          <w:lang w:eastAsia="zh-CN" w:bidi="ar-SA"/>
        </w:rPr>
        <w:t>7. Adattovábbítás:</w:t>
      </w:r>
    </w:p>
    <w:p w14:paraId="6FD294D3" w14:textId="77777777" w:rsidR="00567028" w:rsidRPr="00567028" w:rsidRDefault="00567028" w:rsidP="00B26B58">
      <w:pPr>
        <w:widowControl/>
        <w:suppressAutoHyphens/>
        <w:autoSpaceDE/>
        <w:jc w:val="both"/>
        <w:rPr>
          <w:rFonts w:ascii="Times New Roman" w:eastAsia="Times New Roman" w:hAnsi="Times New Roman" w:cs="Times New Roman"/>
          <w:lang w:eastAsia="zh-CN" w:bidi="ar-SA"/>
        </w:rPr>
      </w:pPr>
    </w:p>
    <w:p w14:paraId="47718680" w14:textId="2E7DEDBF" w:rsidR="007B22C3" w:rsidRPr="00567028" w:rsidRDefault="007B22C3" w:rsidP="00B26B58">
      <w:pPr>
        <w:widowControl/>
        <w:suppressAutoHyphens/>
        <w:autoSpaceDE/>
        <w:jc w:val="both"/>
        <w:rPr>
          <w:rFonts w:ascii="Times New Roman" w:eastAsia="Times New Roman" w:hAnsi="Times New Roman" w:cs="Times New Roman"/>
          <w:lang w:eastAsia="zh-CN" w:bidi="ar-SA"/>
        </w:rPr>
      </w:pPr>
      <w:r w:rsidRPr="00567028">
        <w:rPr>
          <w:rFonts w:ascii="Times New Roman" w:eastAsia="Times New Roman" w:hAnsi="Times New Roman" w:cs="Times New Roman"/>
          <w:lang w:eastAsia="zh-CN" w:bidi="ar-SA"/>
        </w:rPr>
        <w:t>Adatkezelő Projektfeladataiból eredő jogszabályi vagy szerződéses jogi kötelezettségei teljesítése érdekében továbbítja, illetve továbbíthatja a</w:t>
      </w:r>
      <w:r w:rsidR="00B26B58" w:rsidRPr="00567028">
        <w:rPr>
          <w:rFonts w:ascii="Times New Roman" w:eastAsia="Times New Roman" w:hAnsi="Times New Roman" w:cs="Times New Roman"/>
          <w:lang w:eastAsia="zh-CN" w:bidi="ar-SA"/>
        </w:rPr>
        <w:t>z</w:t>
      </w:r>
      <w:r w:rsidRPr="00567028">
        <w:rPr>
          <w:rFonts w:ascii="Times New Roman" w:eastAsia="Times New Roman" w:hAnsi="Times New Roman" w:cs="Times New Roman"/>
          <w:lang w:eastAsia="zh-CN" w:bidi="ar-SA"/>
        </w:rPr>
        <w:t xml:space="preserve"> érintett személyes adatait </w:t>
      </w:r>
      <w:proofErr w:type="gramStart"/>
      <w:r w:rsidRPr="00567028">
        <w:rPr>
          <w:rFonts w:ascii="Times New Roman" w:eastAsia="Times New Roman" w:hAnsi="Times New Roman" w:cs="Times New Roman"/>
          <w:lang w:eastAsia="zh-CN" w:bidi="ar-SA"/>
        </w:rPr>
        <w:t>a</w:t>
      </w:r>
      <w:r w:rsidR="00FE5B83">
        <w:rPr>
          <w:rFonts w:ascii="Times New Roman" w:eastAsia="Times New Roman" w:hAnsi="Times New Roman" w:cs="Times New Roman"/>
          <w:lang w:eastAsia="zh-CN" w:bidi="ar-SA"/>
        </w:rPr>
        <w:t xml:space="preserve"> </w:t>
      </w:r>
      <w:r w:rsidRPr="00567028">
        <w:rPr>
          <w:rFonts w:ascii="Times New Roman" w:eastAsia="Times New Roman" w:hAnsi="Times New Roman" w:cs="Times New Roman"/>
          <w:lang w:eastAsia="zh-CN" w:bidi="ar-SA"/>
        </w:rPr>
        <w:t>jogszabályban,</w:t>
      </w:r>
      <w:proofErr w:type="gramEnd"/>
      <w:r w:rsidRPr="00567028">
        <w:rPr>
          <w:rFonts w:ascii="Times New Roman" w:eastAsia="Times New Roman" w:hAnsi="Times New Roman" w:cs="Times New Roman"/>
          <w:lang w:eastAsia="zh-CN" w:bidi="ar-SA"/>
        </w:rPr>
        <w:t xml:space="preserve"> vagy a vonatkozó szerződésekben megjelölt szerveknek, szervezetnek és hatóságoknak</w:t>
      </w:r>
      <w:r w:rsidR="00B26B58" w:rsidRPr="00567028">
        <w:rPr>
          <w:rFonts w:ascii="Times New Roman" w:eastAsia="Times New Roman" w:hAnsi="Times New Roman" w:cs="Times New Roman"/>
          <w:lang w:eastAsia="zh-CN" w:bidi="ar-SA"/>
        </w:rPr>
        <w:t xml:space="preserve"> (pl.: </w:t>
      </w:r>
      <w:r w:rsidR="00FE5B83">
        <w:rPr>
          <w:rFonts w:ascii="Times New Roman" w:eastAsia="Times New Roman" w:hAnsi="Times New Roman" w:cs="Times New Roman"/>
          <w:lang w:eastAsia="zh-CN" w:bidi="ar-SA"/>
        </w:rPr>
        <w:t>Gazdaságfejlesztési</w:t>
      </w:r>
      <w:r w:rsidR="00B26B58" w:rsidRPr="00567028">
        <w:rPr>
          <w:rFonts w:ascii="Times New Roman" w:eastAsia="Times New Roman" w:hAnsi="Times New Roman" w:cs="Times New Roman"/>
          <w:lang w:eastAsia="zh-CN" w:bidi="ar-SA"/>
        </w:rPr>
        <w:t xml:space="preserve"> Minisztérium)</w:t>
      </w:r>
      <w:r w:rsidRPr="00567028">
        <w:rPr>
          <w:rFonts w:ascii="Times New Roman" w:eastAsia="Times New Roman" w:hAnsi="Times New Roman" w:cs="Times New Roman"/>
          <w:lang w:eastAsia="zh-CN" w:bidi="ar-SA"/>
        </w:rPr>
        <w:t>.</w:t>
      </w:r>
    </w:p>
    <w:p w14:paraId="6941ACE5" w14:textId="77777777" w:rsidR="007B22C3" w:rsidRPr="00567028" w:rsidRDefault="007B22C3" w:rsidP="007B22C3">
      <w:pPr>
        <w:pStyle w:val="Default"/>
        <w:jc w:val="both"/>
        <w:rPr>
          <w:rFonts w:ascii="Arial" w:hAnsi="Arial" w:cs="Arial"/>
          <w:b/>
          <w:sz w:val="22"/>
          <w:szCs w:val="22"/>
          <w:u w:val="single"/>
        </w:rPr>
      </w:pPr>
    </w:p>
    <w:p w14:paraId="1792C993" w14:textId="00C83DCE" w:rsidR="007B22C3" w:rsidRPr="00567028" w:rsidRDefault="007B22C3" w:rsidP="00B26B58">
      <w:pPr>
        <w:widowControl/>
        <w:suppressAutoHyphens/>
        <w:autoSpaceDE/>
        <w:jc w:val="both"/>
        <w:rPr>
          <w:rFonts w:ascii="Times New Roman" w:eastAsia="Times New Roman" w:hAnsi="Times New Roman" w:cs="Times New Roman"/>
          <w:b/>
          <w:lang w:eastAsia="zh-CN" w:bidi="ar-SA"/>
        </w:rPr>
      </w:pPr>
      <w:r w:rsidRPr="00567028">
        <w:rPr>
          <w:rFonts w:ascii="Times New Roman" w:eastAsia="Times New Roman" w:hAnsi="Times New Roman" w:cs="Times New Roman"/>
          <w:b/>
          <w:lang w:eastAsia="zh-CN" w:bidi="ar-SA"/>
        </w:rPr>
        <w:t>8. Az adatokhoz való hozzáférés:</w:t>
      </w:r>
    </w:p>
    <w:p w14:paraId="45C54785" w14:textId="77777777" w:rsidR="00567028" w:rsidRPr="00567028" w:rsidRDefault="00567028" w:rsidP="00B26B58">
      <w:pPr>
        <w:widowControl/>
        <w:suppressAutoHyphens/>
        <w:autoSpaceDE/>
        <w:jc w:val="both"/>
        <w:rPr>
          <w:rFonts w:ascii="Times New Roman" w:eastAsia="Times New Roman" w:hAnsi="Times New Roman" w:cs="Times New Roman"/>
          <w:lang w:eastAsia="zh-CN" w:bidi="ar-SA"/>
        </w:rPr>
      </w:pPr>
    </w:p>
    <w:p w14:paraId="754BD3F5" w14:textId="7CA44A5A" w:rsidR="007B22C3" w:rsidRPr="00567028" w:rsidRDefault="007B22C3" w:rsidP="00B26B58">
      <w:pPr>
        <w:widowControl/>
        <w:suppressAutoHyphens/>
        <w:autoSpaceDE/>
        <w:jc w:val="both"/>
        <w:rPr>
          <w:rFonts w:ascii="Times New Roman" w:eastAsia="Times New Roman" w:hAnsi="Times New Roman" w:cs="Times New Roman"/>
          <w:lang w:eastAsia="zh-CN" w:bidi="ar-SA"/>
        </w:rPr>
      </w:pPr>
      <w:r w:rsidRPr="00567028">
        <w:rPr>
          <w:rFonts w:ascii="Times New Roman" w:eastAsia="Times New Roman" w:hAnsi="Times New Roman" w:cs="Times New Roman"/>
          <w:lang w:eastAsia="zh-CN" w:bidi="ar-SA"/>
        </w:rPr>
        <w:t xml:space="preserve">Az Ön jelentkezési adatait csak az adott rendezvénynél feltüntetett, a rendezvény szervezőjeként megnevezett személy jogosultak megismerni. </w:t>
      </w:r>
    </w:p>
    <w:p w14:paraId="790F49BF" w14:textId="77777777" w:rsidR="007B22C3" w:rsidRPr="00567028" w:rsidRDefault="007B22C3" w:rsidP="00B26B58">
      <w:pPr>
        <w:widowControl/>
        <w:suppressAutoHyphens/>
        <w:autoSpaceDE/>
        <w:jc w:val="both"/>
        <w:rPr>
          <w:rFonts w:ascii="Times New Roman" w:eastAsia="Times New Roman" w:hAnsi="Times New Roman" w:cs="Times New Roman"/>
          <w:lang w:eastAsia="zh-CN" w:bidi="ar-SA"/>
        </w:rPr>
      </w:pPr>
      <w:r w:rsidRPr="00567028">
        <w:rPr>
          <w:rFonts w:ascii="Times New Roman" w:eastAsia="Times New Roman" w:hAnsi="Times New Roman" w:cs="Times New Roman"/>
          <w:lang w:eastAsia="zh-CN" w:bidi="ar-SA"/>
        </w:rPr>
        <w:t>Az Adatkezelő nem adja át a rögzített adatait harmadik személyeknek, kivételt képez az alól a hatósági megkeresés.</w:t>
      </w:r>
    </w:p>
    <w:p w14:paraId="5A8D2C61" w14:textId="77777777" w:rsidR="007B22C3" w:rsidRPr="00567028" w:rsidRDefault="007B22C3" w:rsidP="007B22C3">
      <w:pPr>
        <w:pStyle w:val="Default"/>
        <w:jc w:val="both"/>
        <w:rPr>
          <w:rFonts w:ascii="Arial" w:hAnsi="Arial" w:cs="Arial"/>
          <w:sz w:val="22"/>
          <w:szCs w:val="22"/>
        </w:rPr>
      </w:pPr>
    </w:p>
    <w:p w14:paraId="74EC7926" w14:textId="5D330222" w:rsidR="007B22C3" w:rsidRPr="00567028" w:rsidRDefault="007B22C3" w:rsidP="00B26B58">
      <w:pPr>
        <w:widowControl/>
        <w:suppressAutoHyphens/>
        <w:autoSpaceDE/>
        <w:jc w:val="both"/>
        <w:rPr>
          <w:rFonts w:ascii="Times New Roman" w:eastAsia="Times New Roman" w:hAnsi="Times New Roman" w:cs="Times New Roman"/>
          <w:b/>
          <w:lang w:eastAsia="zh-CN" w:bidi="ar-SA"/>
        </w:rPr>
      </w:pPr>
      <w:r w:rsidRPr="00567028">
        <w:rPr>
          <w:rFonts w:ascii="Times New Roman" w:eastAsia="Times New Roman" w:hAnsi="Times New Roman" w:cs="Times New Roman"/>
          <w:b/>
          <w:lang w:eastAsia="zh-CN" w:bidi="ar-SA"/>
        </w:rPr>
        <w:t>9. Adatbiztonsági intézkedések</w:t>
      </w:r>
    </w:p>
    <w:p w14:paraId="3AA7AF72" w14:textId="77777777" w:rsidR="00567028" w:rsidRPr="00567028" w:rsidRDefault="00567028" w:rsidP="00B26B58">
      <w:pPr>
        <w:widowControl/>
        <w:suppressAutoHyphens/>
        <w:autoSpaceDE/>
        <w:jc w:val="both"/>
        <w:rPr>
          <w:rFonts w:ascii="Times New Roman" w:eastAsia="Times New Roman" w:hAnsi="Times New Roman" w:cs="Times New Roman"/>
          <w:lang w:eastAsia="zh-CN" w:bidi="ar-SA"/>
        </w:rPr>
      </w:pPr>
    </w:p>
    <w:p w14:paraId="6140E9AD" w14:textId="3C5597A7" w:rsidR="007B22C3" w:rsidRPr="00567028" w:rsidRDefault="007B22C3" w:rsidP="00B26B58">
      <w:pPr>
        <w:widowControl/>
        <w:suppressAutoHyphens/>
        <w:autoSpaceDE/>
        <w:jc w:val="both"/>
        <w:rPr>
          <w:rFonts w:ascii="Times New Roman" w:eastAsia="Times New Roman" w:hAnsi="Times New Roman" w:cs="Times New Roman"/>
          <w:lang w:eastAsia="zh-CN" w:bidi="ar-SA"/>
        </w:rPr>
      </w:pPr>
      <w:r w:rsidRPr="00567028">
        <w:rPr>
          <w:rFonts w:ascii="Times New Roman" w:eastAsia="Times New Roman" w:hAnsi="Times New Roman" w:cs="Times New Roman"/>
          <w:lang w:eastAsia="zh-CN" w:bidi="ar-SA"/>
        </w:rPr>
        <w:t>Az Adatkezelő számára megadott adatait részben a saját kezelésében és tulajdonában található szervereken tárolja, részben az alábbi szolgáltatóktól veszünk igénybe szolgáltatásokat:</w:t>
      </w:r>
    </w:p>
    <w:p w14:paraId="5B409237" w14:textId="77777777" w:rsidR="007B22C3" w:rsidRPr="00567028" w:rsidRDefault="007B22C3" w:rsidP="00B26B58">
      <w:pPr>
        <w:widowControl/>
        <w:suppressAutoHyphens/>
        <w:autoSpaceDE/>
        <w:jc w:val="both"/>
        <w:rPr>
          <w:rFonts w:ascii="Times New Roman" w:eastAsia="Times New Roman" w:hAnsi="Times New Roman" w:cs="Times New Roman"/>
          <w:lang w:eastAsia="zh-CN" w:bidi="ar-SA"/>
        </w:rPr>
      </w:pPr>
      <w:r w:rsidRPr="00567028">
        <w:rPr>
          <w:rFonts w:ascii="Times New Roman" w:eastAsia="Times New Roman" w:hAnsi="Times New Roman" w:cs="Times New Roman"/>
          <w:lang w:eastAsia="zh-CN" w:bidi="ar-SA"/>
        </w:rPr>
        <w:t>Microsoft Magyarország Kft.</w:t>
      </w:r>
    </w:p>
    <w:p w14:paraId="57363E5E" w14:textId="77777777" w:rsidR="007B22C3" w:rsidRPr="00567028" w:rsidRDefault="007B22C3" w:rsidP="00B26B58">
      <w:pPr>
        <w:widowControl/>
        <w:suppressAutoHyphens/>
        <w:autoSpaceDE/>
        <w:jc w:val="both"/>
        <w:rPr>
          <w:rFonts w:ascii="Times New Roman" w:eastAsia="Times New Roman" w:hAnsi="Times New Roman" w:cs="Times New Roman"/>
          <w:lang w:eastAsia="zh-CN" w:bidi="ar-SA"/>
        </w:rPr>
      </w:pPr>
    </w:p>
    <w:p w14:paraId="570375B0" w14:textId="77777777" w:rsidR="007B22C3" w:rsidRPr="00567028" w:rsidRDefault="007B22C3" w:rsidP="00B26B58">
      <w:pPr>
        <w:widowControl/>
        <w:suppressAutoHyphens/>
        <w:autoSpaceDE/>
        <w:jc w:val="both"/>
        <w:rPr>
          <w:rFonts w:ascii="Times New Roman" w:eastAsia="Times New Roman" w:hAnsi="Times New Roman" w:cs="Times New Roman"/>
          <w:lang w:eastAsia="zh-CN" w:bidi="ar-SA"/>
        </w:rPr>
      </w:pPr>
      <w:r w:rsidRPr="00567028">
        <w:rPr>
          <w:rFonts w:ascii="Times New Roman" w:eastAsia="Times New Roman" w:hAnsi="Times New Roman" w:cs="Times New Roman"/>
          <w:lang w:eastAsia="zh-CN" w:bidi="ar-SA"/>
        </w:rPr>
        <w:t>Az Adatkezelő megfelelő intézkedésekkel gondoskodik arról, hogy a személyes adatait védje, többek között a jogosulatlan hozzáférés ellen, vagy azok jogosulatlan megváltoztatása ellen.</w:t>
      </w:r>
    </w:p>
    <w:p w14:paraId="3AC6BD1A" w14:textId="77777777" w:rsidR="007B22C3" w:rsidRPr="00567028" w:rsidRDefault="007B22C3" w:rsidP="007B22C3">
      <w:pPr>
        <w:pStyle w:val="Default"/>
        <w:jc w:val="both"/>
        <w:rPr>
          <w:rFonts w:ascii="Arial" w:hAnsi="Arial" w:cs="Arial"/>
          <w:sz w:val="22"/>
          <w:szCs w:val="22"/>
        </w:rPr>
      </w:pPr>
    </w:p>
    <w:p w14:paraId="755151F4" w14:textId="5D613AB7" w:rsidR="007B22C3" w:rsidRPr="00567028" w:rsidRDefault="007B22C3" w:rsidP="00B26B58">
      <w:pPr>
        <w:widowControl/>
        <w:suppressAutoHyphens/>
        <w:autoSpaceDE/>
        <w:jc w:val="both"/>
        <w:rPr>
          <w:rFonts w:ascii="Times New Roman" w:eastAsia="Times New Roman" w:hAnsi="Times New Roman" w:cs="Times New Roman"/>
          <w:b/>
          <w:lang w:eastAsia="zh-CN" w:bidi="ar-SA"/>
        </w:rPr>
      </w:pPr>
      <w:r w:rsidRPr="00567028">
        <w:rPr>
          <w:rFonts w:ascii="Times New Roman" w:eastAsia="Times New Roman" w:hAnsi="Times New Roman" w:cs="Times New Roman"/>
          <w:b/>
          <w:lang w:eastAsia="zh-CN" w:bidi="ar-SA"/>
        </w:rPr>
        <w:t>10. Az Ön adatkezeléssel kapcsolatos jogai:</w:t>
      </w:r>
    </w:p>
    <w:p w14:paraId="4EAB278C" w14:textId="77777777" w:rsidR="00567028" w:rsidRPr="00567028" w:rsidRDefault="00567028" w:rsidP="00567028">
      <w:pPr>
        <w:pStyle w:val="Default"/>
        <w:ind w:left="720"/>
        <w:jc w:val="both"/>
        <w:rPr>
          <w:rFonts w:ascii="Times New Roman" w:hAnsi="Times New Roman" w:cs="Times New Roman"/>
          <w:sz w:val="22"/>
          <w:szCs w:val="22"/>
        </w:rPr>
      </w:pPr>
    </w:p>
    <w:p w14:paraId="4BC1F0BB" w14:textId="4E0270B8" w:rsidR="007B22C3" w:rsidRPr="00567028" w:rsidRDefault="007B22C3" w:rsidP="007B22C3">
      <w:pPr>
        <w:pStyle w:val="Default"/>
        <w:numPr>
          <w:ilvl w:val="0"/>
          <w:numId w:val="10"/>
        </w:numPr>
        <w:jc w:val="both"/>
        <w:rPr>
          <w:rFonts w:ascii="Times New Roman" w:hAnsi="Times New Roman" w:cs="Times New Roman"/>
          <w:sz w:val="22"/>
          <w:szCs w:val="22"/>
        </w:rPr>
      </w:pPr>
      <w:r w:rsidRPr="00567028">
        <w:rPr>
          <w:rFonts w:ascii="Times New Roman" w:hAnsi="Times New Roman" w:cs="Times New Roman"/>
          <w:sz w:val="22"/>
          <w:szCs w:val="22"/>
        </w:rPr>
        <w:t>hozzáférés joga</w:t>
      </w:r>
    </w:p>
    <w:p w14:paraId="6A3D0FC5" w14:textId="77777777" w:rsidR="007B22C3" w:rsidRPr="00567028" w:rsidRDefault="007B22C3" w:rsidP="007B22C3">
      <w:pPr>
        <w:pStyle w:val="Default"/>
        <w:numPr>
          <w:ilvl w:val="0"/>
          <w:numId w:val="10"/>
        </w:numPr>
        <w:jc w:val="both"/>
        <w:rPr>
          <w:rFonts w:ascii="Times New Roman" w:hAnsi="Times New Roman" w:cs="Times New Roman"/>
          <w:sz w:val="22"/>
          <w:szCs w:val="22"/>
        </w:rPr>
      </w:pPr>
      <w:r w:rsidRPr="00567028">
        <w:rPr>
          <w:rFonts w:ascii="Times New Roman" w:hAnsi="Times New Roman" w:cs="Times New Roman"/>
          <w:sz w:val="22"/>
          <w:szCs w:val="22"/>
        </w:rPr>
        <w:t>a helyesbítés joga</w:t>
      </w:r>
    </w:p>
    <w:p w14:paraId="4392F09A" w14:textId="1CC34970" w:rsidR="007B22C3" w:rsidRPr="00567028" w:rsidRDefault="007B22C3" w:rsidP="007B22C3">
      <w:pPr>
        <w:pStyle w:val="Default"/>
        <w:numPr>
          <w:ilvl w:val="0"/>
          <w:numId w:val="10"/>
        </w:numPr>
        <w:jc w:val="both"/>
        <w:rPr>
          <w:rFonts w:ascii="Times New Roman" w:eastAsia="Times New Roman" w:hAnsi="Times New Roman" w:cs="Times New Roman"/>
          <w:sz w:val="22"/>
          <w:szCs w:val="22"/>
          <w:lang w:eastAsia="zh-CN"/>
        </w:rPr>
      </w:pPr>
      <w:r w:rsidRPr="00567028">
        <w:rPr>
          <w:rFonts w:ascii="Times New Roman" w:hAnsi="Times New Roman" w:cs="Times New Roman"/>
          <w:sz w:val="22"/>
          <w:szCs w:val="22"/>
        </w:rPr>
        <w:t xml:space="preserve">a törléshez való joga </w:t>
      </w:r>
      <w:r w:rsidRPr="00567028">
        <w:rPr>
          <w:rFonts w:ascii="Times New Roman" w:hAnsi="Times New Roman" w:cs="Times New Roman"/>
          <w:b/>
          <w:sz w:val="22"/>
          <w:szCs w:val="22"/>
        </w:rPr>
        <w:t>(Ha az adatkezelés kiadott támogatói okirat teljesítése céljából történik, a törlési</w:t>
      </w:r>
      <w:r w:rsidRPr="00567028">
        <w:rPr>
          <w:rFonts w:ascii="Times New Roman" w:eastAsia="Times New Roman" w:hAnsi="Times New Roman" w:cs="Times New Roman"/>
          <w:b/>
          <w:sz w:val="22"/>
          <w:szCs w:val="22"/>
          <w:lang w:eastAsia="zh-CN"/>
        </w:rPr>
        <w:t xml:space="preserve"> </w:t>
      </w:r>
      <w:r w:rsidR="00B26B58" w:rsidRPr="00567028">
        <w:rPr>
          <w:rFonts w:ascii="Times New Roman" w:eastAsia="Times New Roman" w:hAnsi="Times New Roman" w:cs="Times New Roman"/>
          <w:b/>
          <w:sz w:val="22"/>
          <w:szCs w:val="22"/>
          <w:lang w:eastAsia="zh-CN"/>
        </w:rPr>
        <w:t>kérelmet nem tudjuk teljesíteni</w:t>
      </w:r>
      <w:r w:rsidRPr="00567028">
        <w:rPr>
          <w:rFonts w:ascii="Times New Roman" w:eastAsia="Times New Roman" w:hAnsi="Times New Roman" w:cs="Times New Roman"/>
          <w:b/>
          <w:sz w:val="22"/>
          <w:szCs w:val="22"/>
          <w:lang w:eastAsia="zh-CN"/>
        </w:rPr>
        <w:t>)</w:t>
      </w:r>
    </w:p>
    <w:p w14:paraId="77251D55" w14:textId="77777777" w:rsidR="007B22C3" w:rsidRPr="00567028" w:rsidRDefault="007B22C3" w:rsidP="007B22C3">
      <w:pPr>
        <w:pStyle w:val="Default"/>
        <w:numPr>
          <w:ilvl w:val="0"/>
          <w:numId w:val="10"/>
        </w:numPr>
        <w:jc w:val="both"/>
        <w:rPr>
          <w:rFonts w:ascii="Times New Roman" w:hAnsi="Times New Roman" w:cs="Times New Roman"/>
          <w:sz w:val="22"/>
          <w:szCs w:val="22"/>
        </w:rPr>
      </w:pPr>
      <w:r w:rsidRPr="00567028">
        <w:rPr>
          <w:rFonts w:ascii="Times New Roman" w:hAnsi="Times New Roman" w:cs="Times New Roman"/>
          <w:sz w:val="22"/>
          <w:szCs w:val="22"/>
        </w:rPr>
        <w:t>az adat kezelésének korlátozásához való joga</w:t>
      </w:r>
    </w:p>
    <w:p w14:paraId="65E33A77" w14:textId="77777777" w:rsidR="007B22C3" w:rsidRPr="00567028" w:rsidRDefault="007B22C3" w:rsidP="007B22C3">
      <w:pPr>
        <w:pStyle w:val="Default"/>
        <w:numPr>
          <w:ilvl w:val="0"/>
          <w:numId w:val="10"/>
        </w:numPr>
        <w:jc w:val="both"/>
        <w:rPr>
          <w:rFonts w:ascii="Times New Roman" w:hAnsi="Times New Roman" w:cs="Times New Roman"/>
          <w:sz w:val="22"/>
          <w:szCs w:val="22"/>
        </w:rPr>
      </w:pPr>
      <w:r w:rsidRPr="00567028">
        <w:rPr>
          <w:rFonts w:ascii="Times New Roman" w:hAnsi="Times New Roman" w:cs="Times New Roman"/>
          <w:sz w:val="22"/>
          <w:szCs w:val="22"/>
        </w:rPr>
        <w:lastRenderedPageBreak/>
        <w:t>az elfeledtetéshez való jog</w:t>
      </w:r>
    </w:p>
    <w:p w14:paraId="5946D958" w14:textId="77777777" w:rsidR="007B22C3" w:rsidRPr="00567028" w:rsidRDefault="007B22C3" w:rsidP="007B22C3">
      <w:pPr>
        <w:pStyle w:val="Default"/>
        <w:numPr>
          <w:ilvl w:val="0"/>
          <w:numId w:val="10"/>
        </w:numPr>
        <w:jc w:val="both"/>
        <w:rPr>
          <w:rFonts w:ascii="Times New Roman" w:hAnsi="Times New Roman" w:cs="Times New Roman"/>
          <w:sz w:val="22"/>
          <w:szCs w:val="22"/>
        </w:rPr>
      </w:pPr>
      <w:r w:rsidRPr="00567028">
        <w:rPr>
          <w:rFonts w:ascii="Times New Roman" w:hAnsi="Times New Roman" w:cs="Times New Roman"/>
          <w:sz w:val="22"/>
          <w:szCs w:val="22"/>
        </w:rPr>
        <w:t>az adatkezelés korlátozásához kapcsolódó értesítési kötelezettség</w:t>
      </w:r>
    </w:p>
    <w:p w14:paraId="0E0CF750" w14:textId="77777777" w:rsidR="007B22C3" w:rsidRPr="00567028" w:rsidRDefault="007B22C3" w:rsidP="007B22C3">
      <w:pPr>
        <w:pStyle w:val="Default"/>
        <w:numPr>
          <w:ilvl w:val="0"/>
          <w:numId w:val="10"/>
        </w:numPr>
        <w:jc w:val="both"/>
        <w:rPr>
          <w:rFonts w:ascii="Times New Roman" w:hAnsi="Times New Roman" w:cs="Times New Roman"/>
          <w:sz w:val="22"/>
          <w:szCs w:val="22"/>
        </w:rPr>
      </w:pPr>
      <w:r w:rsidRPr="00567028">
        <w:rPr>
          <w:rFonts w:ascii="Times New Roman" w:hAnsi="Times New Roman" w:cs="Times New Roman"/>
          <w:sz w:val="22"/>
          <w:szCs w:val="22"/>
        </w:rPr>
        <w:t>az adathordozhatósághoz való joga</w:t>
      </w:r>
    </w:p>
    <w:p w14:paraId="22787295" w14:textId="77777777" w:rsidR="007B22C3" w:rsidRPr="00567028" w:rsidRDefault="007B22C3" w:rsidP="007B22C3">
      <w:pPr>
        <w:pStyle w:val="Default"/>
        <w:numPr>
          <w:ilvl w:val="0"/>
          <w:numId w:val="10"/>
        </w:numPr>
        <w:jc w:val="both"/>
        <w:rPr>
          <w:rFonts w:ascii="Times New Roman" w:hAnsi="Times New Roman" w:cs="Times New Roman"/>
          <w:sz w:val="22"/>
          <w:szCs w:val="22"/>
        </w:rPr>
      </w:pPr>
      <w:r w:rsidRPr="00567028">
        <w:rPr>
          <w:rFonts w:ascii="Times New Roman" w:hAnsi="Times New Roman" w:cs="Times New Roman"/>
          <w:sz w:val="22"/>
          <w:szCs w:val="22"/>
        </w:rPr>
        <w:t>tiltakozáshoz való joga</w:t>
      </w:r>
    </w:p>
    <w:p w14:paraId="01D092A7" w14:textId="77777777" w:rsidR="007B22C3" w:rsidRPr="00567028" w:rsidRDefault="007B22C3" w:rsidP="007B22C3">
      <w:pPr>
        <w:pStyle w:val="Default"/>
        <w:numPr>
          <w:ilvl w:val="0"/>
          <w:numId w:val="10"/>
        </w:numPr>
        <w:jc w:val="both"/>
        <w:rPr>
          <w:rFonts w:ascii="Times New Roman" w:hAnsi="Times New Roman" w:cs="Times New Roman"/>
          <w:sz w:val="22"/>
          <w:szCs w:val="22"/>
        </w:rPr>
      </w:pPr>
      <w:r w:rsidRPr="00567028">
        <w:rPr>
          <w:rFonts w:ascii="Times New Roman" w:hAnsi="Times New Roman" w:cs="Times New Roman"/>
          <w:sz w:val="22"/>
          <w:szCs w:val="22"/>
        </w:rPr>
        <w:t>tiltakozás közvetlen üzletszerzés esetén</w:t>
      </w:r>
    </w:p>
    <w:p w14:paraId="3996BFF3" w14:textId="77777777" w:rsidR="007B22C3" w:rsidRPr="00567028" w:rsidRDefault="007B22C3" w:rsidP="007B22C3">
      <w:pPr>
        <w:pStyle w:val="Default"/>
        <w:numPr>
          <w:ilvl w:val="0"/>
          <w:numId w:val="10"/>
        </w:numPr>
        <w:jc w:val="both"/>
        <w:rPr>
          <w:rFonts w:ascii="Times New Roman" w:hAnsi="Times New Roman" w:cs="Times New Roman"/>
          <w:sz w:val="22"/>
          <w:szCs w:val="22"/>
        </w:rPr>
      </w:pPr>
      <w:r w:rsidRPr="00567028">
        <w:rPr>
          <w:rFonts w:ascii="Times New Roman" w:hAnsi="Times New Roman" w:cs="Times New Roman"/>
          <w:sz w:val="22"/>
          <w:szCs w:val="22"/>
        </w:rPr>
        <w:t>automatizált döntéshozatal egyedi ügyekben, beleértve a profilalkotást</w:t>
      </w:r>
    </w:p>
    <w:p w14:paraId="7E5C9260" w14:textId="77777777" w:rsidR="007B22C3" w:rsidRPr="00567028" w:rsidRDefault="007B22C3" w:rsidP="003F0A2B">
      <w:pPr>
        <w:widowControl/>
        <w:suppressAutoHyphens/>
        <w:autoSpaceDE/>
        <w:jc w:val="both"/>
        <w:rPr>
          <w:rFonts w:ascii="Times New Roman" w:eastAsia="Times New Roman" w:hAnsi="Times New Roman" w:cs="Times New Roman"/>
          <w:lang w:eastAsia="zh-CN" w:bidi="ar-SA"/>
        </w:rPr>
      </w:pPr>
    </w:p>
    <w:p w14:paraId="4D18367D" w14:textId="29C1D835" w:rsidR="00EB4077" w:rsidRPr="00567028" w:rsidRDefault="00B26B58" w:rsidP="008F1C5D">
      <w:pPr>
        <w:widowControl/>
        <w:suppressAutoHyphens/>
        <w:autoSpaceDE/>
        <w:jc w:val="both"/>
        <w:rPr>
          <w:rFonts w:ascii="Times New Roman" w:eastAsia="Times New Roman" w:hAnsi="Times New Roman" w:cs="Times New Roman"/>
          <w:b/>
          <w:lang w:eastAsia="zh-CN" w:bidi="ar-SA"/>
        </w:rPr>
      </w:pPr>
      <w:r w:rsidRPr="00567028">
        <w:rPr>
          <w:rFonts w:ascii="Times New Roman" w:eastAsia="Times New Roman" w:hAnsi="Times New Roman" w:cs="Times New Roman"/>
          <w:b/>
          <w:lang w:eastAsia="zh-CN" w:bidi="ar-SA"/>
        </w:rPr>
        <w:t>11</w:t>
      </w:r>
      <w:r w:rsidR="00893B5C" w:rsidRPr="00567028">
        <w:rPr>
          <w:rFonts w:ascii="Times New Roman" w:eastAsia="Times New Roman" w:hAnsi="Times New Roman" w:cs="Times New Roman"/>
          <w:b/>
          <w:lang w:eastAsia="zh-CN" w:bidi="ar-SA"/>
        </w:rPr>
        <w:t>. Az adatok megismerésére jogosultak</w:t>
      </w:r>
    </w:p>
    <w:p w14:paraId="490B1F13" w14:textId="77777777" w:rsidR="00567028" w:rsidRPr="00567028" w:rsidRDefault="00567028" w:rsidP="008F1C5D">
      <w:pPr>
        <w:widowControl/>
        <w:suppressAutoHyphens/>
        <w:autoSpaceDE/>
        <w:jc w:val="both"/>
        <w:rPr>
          <w:rFonts w:ascii="Times New Roman" w:eastAsia="Times New Roman" w:hAnsi="Times New Roman" w:cs="Times New Roman"/>
          <w:lang w:eastAsia="zh-CN" w:bidi="ar-SA"/>
        </w:rPr>
      </w:pPr>
    </w:p>
    <w:p w14:paraId="733D754F" w14:textId="4463F06B" w:rsidR="00EB4077" w:rsidRPr="00567028" w:rsidRDefault="00893B5C" w:rsidP="008F1C5D">
      <w:pPr>
        <w:widowControl/>
        <w:suppressAutoHyphens/>
        <w:autoSpaceDE/>
        <w:jc w:val="both"/>
        <w:rPr>
          <w:rFonts w:ascii="Times New Roman" w:eastAsia="Times New Roman" w:hAnsi="Times New Roman" w:cs="Times New Roman"/>
          <w:lang w:eastAsia="zh-CN" w:bidi="ar-SA"/>
        </w:rPr>
      </w:pPr>
      <w:r w:rsidRPr="00567028">
        <w:rPr>
          <w:rFonts w:ascii="Times New Roman" w:eastAsia="Times New Roman" w:hAnsi="Times New Roman" w:cs="Times New Roman"/>
          <w:lang w:eastAsia="zh-CN" w:bidi="ar-SA"/>
        </w:rPr>
        <w:t xml:space="preserve">Az </w:t>
      </w:r>
      <w:r w:rsidR="007B22C3" w:rsidRPr="00567028">
        <w:rPr>
          <w:rFonts w:ascii="Times New Roman" w:eastAsia="Times New Roman" w:hAnsi="Times New Roman" w:cs="Times New Roman"/>
          <w:lang w:eastAsia="zh-CN" w:bidi="ar-SA"/>
        </w:rPr>
        <w:t>Adatkezelő</w:t>
      </w:r>
      <w:r w:rsidRPr="00567028">
        <w:rPr>
          <w:rFonts w:ascii="Times New Roman" w:eastAsia="Times New Roman" w:hAnsi="Times New Roman" w:cs="Times New Roman"/>
          <w:lang w:eastAsia="zh-CN" w:bidi="ar-SA"/>
        </w:rPr>
        <w:t>nél az adtok megismerésére jogosultak a támogatói okirat kiadásában, visszavonásában, módosításában, teljesítésében, a felhasználás ellenőrzésében, a támogatás visszafizetésében</w:t>
      </w:r>
      <w:r w:rsidR="006C5DBF" w:rsidRPr="00567028">
        <w:rPr>
          <w:rFonts w:ascii="Times New Roman" w:eastAsia="Times New Roman" w:hAnsi="Times New Roman" w:cs="Times New Roman"/>
          <w:lang w:eastAsia="zh-CN" w:bidi="ar-SA"/>
        </w:rPr>
        <w:t>, az okirat nyilvántartásában</w:t>
      </w:r>
      <w:r w:rsidRPr="00567028">
        <w:rPr>
          <w:rFonts w:ascii="Times New Roman" w:eastAsia="Times New Roman" w:hAnsi="Times New Roman" w:cs="Times New Roman"/>
          <w:lang w:eastAsia="zh-CN" w:bidi="ar-SA"/>
        </w:rPr>
        <w:t xml:space="preserve"> közreműködő szervezeti egységek, így különösen az adott okiratot kiadó illetékes szakterület, a gazdálkodási szakterület, illetve a jogi szakterület </w:t>
      </w:r>
      <w:r w:rsidR="006C5DBF" w:rsidRPr="00567028">
        <w:rPr>
          <w:rFonts w:ascii="Times New Roman" w:eastAsia="Times New Roman" w:hAnsi="Times New Roman" w:cs="Times New Roman"/>
          <w:lang w:eastAsia="zh-CN" w:bidi="ar-SA"/>
        </w:rPr>
        <w:t>tisztségviselői, munkavállalói.</w:t>
      </w:r>
    </w:p>
    <w:p w14:paraId="4B99056E" w14:textId="77777777" w:rsidR="00893B5C" w:rsidRPr="00567028" w:rsidRDefault="00893B5C" w:rsidP="008F1C5D">
      <w:pPr>
        <w:widowControl/>
        <w:suppressAutoHyphens/>
        <w:autoSpaceDE/>
        <w:jc w:val="both"/>
        <w:rPr>
          <w:rFonts w:ascii="Times New Roman" w:eastAsia="Times New Roman" w:hAnsi="Times New Roman" w:cs="Times New Roman"/>
          <w:lang w:eastAsia="zh-CN" w:bidi="ar-SA"/>
        </w:rPr>
      </w:pPr>
    </w:p>
    <w:p w14:paraId="43D19DBE" w14:textId="2459EAA2" w:rsidR="003204A3" w:rsidRPr="00567028" w:rsidRDefault="00B26B58" w:rsidP="003204A3">
      <w:pPr>
        <w:widowControl/>
        <w:suppressAutoHyphens/>
        <w:autoSpaceDE/>
        <w:jc w:val="both"/>
        <w:rPr>
          <w:rFonts w:ascii="Times New Roman" w:eastAsia="Times New Roman" w:hAnsi="Times New Roman" w:cs="Times New Roman"/>
          <w:b/>
          <w:lang w:eastAsia="zh-CN" w:bidi="ar-SA"/>
        </w:rPr>
      </w:pPr>
      <w:r w:rsidRPr="00567028">
        <w:rPr>
          <w:rFonts w:ascii="Times New Roman" w:eastAsia="Times New Roman" w:hAnsi="Times New Roman" w:cs="Times New Roman"/>
          <w:b/>
          <w:lang w:eastAsia="zh-CN" w:bidi="ar-SA"/>
        </w:rPr>
        <w:t>12</w:t>
      </w:r>
      <w:r w:rsidR="003204A3" w:rsidRPr="00567028">
        <w:rPr>
          <w:rFonts w:ascii="Times New Roman" w:eastAsia="Times New Roman" w:hAnsi="Times New Roman" w:cs="Times New Roman"/>
          <w:b/>
          <w:lang w:eastAsia="zh-CN" w:bidi="ar-SA"/>
        </w:rPr>
        <w:t>. Automatizált döntéshozatal és profilalkotás, személyes adatok továbbítása harmadik országba, vagy nemzetközi szervezethez</w:t>
      </w:r>
    </w:p>
    <w:p w14:paraId="7382DBBB" w14:textId="77777777" w:rsidR="00567028" w:rsidRPr="00567028" w:rsidRDefault="00567028" w:rsidP="00F80F21">
      <w:pPr>
        <w:widowControl/>
        <w:suppressAutoHyphens/>
        <w:autoSpaceDE/>
        <w:jc w:val="both"/>
        <w:rPr>
          <w:rFonts w:ascii="Times New Roman" w:eastAsia="Times New Roman" w:hAnsi="Times New Roman" w:cs="Times New Roman"/>
          <w:lang w:eastAsia="zh-CN" w:bidi="ar-SA"/>
        </w:rPr>
      </w:pPr>
    </w:p>
    <w:p w14:paraId="1FC39945" w14:textId="4AB3EC73" w:rsidR="003154E9" w:rsidRPr="00567028" w:rsidRDefault="003204A3" w:rsidP="00F80F21">
      <w:pPr>
        <w:widowControl/>
        <w:suppressAutoHyphens/>
        <w:autoSpaceDE/>
        <w:jc w:val="both"/>
        <w:rPr>
          <w:rFonts w:ascii="Times New Roman" w:eastAsia="Times New Roman" w:hAnsi="Times New Roman" w:cs="Times New Roman"/>
          <w:lang w:eastAsia="zh-CN" w:bidi="ar-SA"/>
        </w:rPr>
      </w:pPr>
      <w:r w:rsidRPr="00567028">
        <w:rPr>
          <w:rFonts w:ascii="Times New Roman" w:eastAsia="Times New Roman" w:hAnsi="Times New Roman" w:cs="Times New Roman"/>
          <w:lang w:eastAsia="zh-CN" w:bidi="ar-SA"/>
        </w:rPr>
        <w:t>Az adatkezelés során nem kerül sor egyikre sem.</w:t>
      </w:r>
    </w:p>
    <w:p w14:paraId="04104DD3" w14:textId="77777777" w:rsidR="00F80F21" w:rsidRPr="00567028" w:rsidRDefault="00F80F21" w:rsidP="00F80F21">
      <w:pPr>
        <w:widowControl/>
        <w:suppressAutoHyphens/>
        <w:autoSpaceDE/>
        <w:jc w:val="both"/>
        <w:rPr>
          <w:rFonts w:ascii="Times New Roman" w:eastAsia="Times New Roman" w:hAnsi="Times New Roman" w:cs="Times New Roman"/>
          <w:lang w:eastAsia="zh-CN" w:bidi="ar-SA"/>
        </w:rPr>
      </w:pPr>
    </w:p>
    <w:p w14:paraId="7C9A478B" w14:textId="28FEE253" w:rsidR="00667C52" w:rsidRPr="00567028" w:rsidRDefault="00B26B58" w:rsidP="00B26B58">
      <w:pPr>
        <w:widowControl/>
        <w:suppressAutoHyphens/>
        <w:autoSpaceDE/>
        <w:jc w:val="both"/>
        <w:rPr>
          <w:rFonts w:ascii="Times New Roman" w:eastAsia="Times New Roman" w:hAnsi="Times New Roman" w:cs="Times New Roman"/>
          <w:b/>
          <w:lang w:eastAsia="zh-CN" w:bidi="ar-SA"/>
        </w:rPr>
      </w:pPr>
      <w:r w:rsidRPr="00567028">
        <w:rPr>
          <w:rFonts w:ascii="Times New Roman" w:eastAsia="Times New Roman" w:hAnsi="Times New Roman" w:cs="Times New Roman"/>
          <w:b/>
          <w:lang w:eastAsia="zh-CN" w:bidi="ar-SA"/>
        </w:rPr>
        <w:t xml:space="preserve">13. </w:t>
      </w:r>
      <w:r w:rsidR="00667C52" w:rsidRPr="00567028">
        <w:rPr>
          <w:rFonts w:ascii="Times New Roman" w:eastAsia="Times New Roman" w:hAnsi="Times New Roman" w:cs="Times New Roman"/>
          <w:b/>
          <w:lang w:eastAsia="zh-CN" w:bidi="ar-SA"/>
        </w:rPr>
        <w:t xml:space="preserve">Az adatkezeléssel kapcsolatos jogorvoslati lehetőségek: </w:t>
      </w:r>
    </w:p>
    <w:p w14:paraId="3E509F3E" w14:textId="77777777" w:rsidR="00567028" w:rsidRPr="00567028" w:rsidRDefault="00567028" w:rsidP="00B26B58">
      <w:pPr>
        <w:widowControl/>
        <w:suppressAutoHyphens/>
        <w:autoSpaceDE/>
        <w:jc w:val="both"/>
        <w:rPr>
          <w:rFonts w:ascii="Times New Roman" w:eastAsia="Times New Roman" w:hAnsi="Times New Roman" w:cs="Times New Roman"/>
          <w:lang w:eastAsia="zh-CN" w:bidi="ar-SA"/>
        </w:rPr>
      </w:pPr>
    </w:p>
    <w:p w14:paraId="45B7A7CA" w14:textId="7E347A9C" w:rsidR="00667C52" w:rsidRPr="00567028" w:rsidRDefault="00667C52" w:rsidP="00B26B58">
      <w:pPr>
        <w:widowControl/>
        <w:suppressAutoHyphens/>
        <w:autoSpaceDE/>
        <w:jc w:val="both"/>
        <w:rPr>
          <w:rFonts w:ascii="Times New Roman" w:eastAsia="Times New Roman" w:hAnsi="Times New Roman" w:cs="Times New Roman"/>
          <w:lang w:eastAsia="zh-CN" w:bidi="ar-SA"/>
        </w:rPr>
      </w:pPr>
      <w:r w:rsidRPr="00567028">
        <w:rPr>
          <w:rFonts w:ascii="Times New Roman" w:eastAsia="Times New Roman" w:hAnsi="Times New Roman" w:cs="Times New Roman"/>
          <w:lang w:eastAsia="zh-CN" w:bidi="ar-SA"/>
        </w:rPr>
        <w:t>Az érintetti problémák orvoslásának elsődleges, leggyorsabb és legmegbízhatóbb eszköze az Adatkezelő és az érintett közötti közvetlen, indokolt esetben moderátor útján létrejött egyeztetés. Ezért arra kérjük valamennyi érintettet, hogy bármely kérdésük, észrevételük, esetleges problémájuk, tapasztalt hiányosságunk esetén bizalommal és közvetlenül forduljanak az Adatkezelőhöz, annak adatvédelmi tisztviselőjéhez a jelen tájékoztató elején, vagy az Adatkezelő saját honlapján feltüntetett elérhetőségeken keresztül.</w:t>
      </w:r>
    </w:p>
    <w:p w14:paraId="31ACD9CF" w14:textId="77777777" w:rsidR="00667C52" w:rsidRPr="00567028" w:rsidRDefault="00667C52" w:rsidP="00B26B58">
      <w:pPr>
        <w:widowControl/>
        <w:suppressAutoHyphens/>
        <w:autoSpaceDE/>
        <w:jc w:val="both"/>
        <w:rPr>
          <w:rFonts w:ascii="Times New Roman" w:eastAsia="Times New Roman" w:hAnsi="Times New Roman" w:cs="Times New Roman"/>
          <w:lang w:eastAsia="zh-CN" w:bidi="ar-SA"/>
        </w:rPr>
      </w:pPr>
    </w:p>
    <w:p w14:paraId="4F2CA37A" w14:textId="77777777" w:rsidR="00667C52" w:rsidRPr="00567028" w:rsidRDefault="00667C52" w:rsidP="00B26B58">
      <w:pPr>
        <w:widowControl/>
        <w:suppressAutoHyphens/>
        <w:autoSpaceDE/>
        <w:jc w:val="both"/>
        <w:rPr>
          <w:rFonts w:ascii="Times New Roman" w:eastAsia="Times New Roman" w:hAnsi="Times New Roman" w:cs="Times New Roman"/>
          <w:lang w:eastAsia="zh-CN" w:bidi="ar-SA"/>
        </w:rPr>
      </w:pPr>
      <w:r w:rsidRPr="00567028">
        <w:rPr>
          <w:rFonts w:ascii="Times New Roman" w:eastAsia="Times New Roman" w:hAnsi="Times New Roman" w:cs="Times New Roman"/>
          <w:lang w:eastAsia="zh-CN" w:bidi="ar-SA"/>
        </w:rPr>
        <w:t>Amennyiben a kialakult helyzet jellege vagy állapota miatt erre nem látnak lehetőséget, az érintett kezdeményezheti a Nemzeti Adatvédelmi és Információszabadság Hatóság (a továbbiakban Hatóság) eljárását is, ha Adatkezelő részéről jogsértést tapasztal. Kiemeljük, hogy a Hatóság ugyancsak azt javasolja az érintetteknek, hogy probléma felmerülése esetén először az adatkezelőhöz forduljanak a békés megoldás megtalálása érdekében, amely természetesen nem kötelező előzetes eljárás. A Hatóság honlapja a https://www.naih.hu, e-mailben az ugyfelszolgalat@naih.hu, levélben a 1530 Budapest, Pf.: 5. címen érhető el.</w:t>
      </w:r>
    </w:p>
    <w:p w14:paraId="7E8871E2" w14:textId="77777777" w:rsidR="00667C52" w:rsidRPr="00567028" w:rsidRDefault="00667C52" w:rsidP="00B26B58">
      <w:pPr>
        <w:widowControl/>
        <w:suppressAutoHyphens/>
        <w:autoSpaceDE/>
        <w:jc w:val="both"/>
        <w:rPr>
          <w:rFonts w:ascii="Times New Roman" w:eastAsia="Times New Roman" w:hAnsi="Times New Roman" w:cs="Times New Roman"/>
          <w:lang w:eastAsia="zh-CN" w:bidi="ar-SA"/>
        </w:rPr>
      </w:pPr>
    </w:p>
    <w:p w14:paraId="5385E0E3" w14:textId="77777777" w:rsidR="00667C52" w:rsidRPr="00567028" w:rsidRDefault="00667C52" w:rsidP="00B26B58">
      <w:pPr>
        <w:widowControl/>
        <w:suppressAutoHyphens/>
        <w:autoSpaceDE/>
        <w:jc w:val="both"/>
        <w:rPr>
          <w:rFonts w:ascii="Times New Roman" w:eastAsia="Times New Roman" w:hAnsi="Times New Roman" w:cs="Times New Roman"/>
          <w:lang w:eastAsia="zh-CN" w:bidi="ar-SA"/>
        </w:rPr>
      </w:pPr>
      <w:r w:rsidRPr="00567028">
        <w:rPr>
          <w:rFonts w:ascii="Times New Roman" w:eastAsia="Times New Roman" w:hAnsi="Times New Roman" w:cs="Times New Roman"/>
          <w:lang w:eastAsia="zh-CN" w:bidi="ar-SA"/>
        </w:rPr>
        <w:t>Az érintett – jogainak megsértése esetén – bírósághoz fordulhat. A kereseti kérelem elbírálása a törvényszék hatáskörébe tartozik. Az eljárás – az érintett választása szerint – az érintett lakóhelye vagy tartózkodási helye szerint illetékes törvényszék előtt is megindítható.</w:t>
      </w:r>
    </w:p>
    <w:p w14:paraId="521152FC" w14:textId="77777777" w:rsidR="00667C52" w:rsidRPr="00567028" w:rsidRDefault="00667C52" w:rsidP="00B26B58">
      <w:pPr>
        <w:widowControl/>
        <w:suppressAutoHyphens/>
        <w:autoSpaceDE/>
        <w:jc w:val="both"/>
        <w:rPr>
          <w:rFonts w:ascii="Times New Roman" w:eastAsia="Times New Roman" w:hAnsi="Times New Roman" w:cs="Times New Roman"/>
          <w:lang w:eastAsia="zh-CN" w:bidi="ar-SA"/>
        </w:rPr>
      </w:pPr>
    </w:p>
    <w:p w14:paraId="7DA9644F" w14:textId="14B85051" w:rsidR="00667C52" w:rsidRDefault="00667C52" w:rsidP="00B26B58">
      <w:pPr>
        <w:widowControl/>
        <w:suppressAutoHyphens/>
        <w:autoSpaceDE/>
        <w:jc w:val="both"/>
        <w:rPr>
          <w:rFonts w:ascii="Times New Roman" w:eastAsia="Times New Roman" w:hAnsi="Times New Roman" w:cs="Times New Roman"/>
          <w:lang w:eastAsia="zh-CN" w:bidi="ar-SA"/>
        </w:rPr>
      </w:pPr>
    </w:p>
    <w:p w14:paraId="7DEDFD74" w14:textId="2E2136AA" w:rsidR="0074474D" w:rsidRDefault="0074474D" w:rsidP="00B26B58">
      <w:pPr>
        <w:widowControl/>
        <w:suppressAutoHyphens/>
        <w:autoSpaceDE/>
        <w:jc w:val="both"/>
        <w:rPr>
          <w:rFonts w:ascii="Times New Roman" w:eastAsia="Times New Roman" w:hAnsi="Times New Roman" w:cs="Times New Roman"/>
          <w:lang w:eastAsia="zh-CN" w:bidi="ar-SA"/>
        </w:rPr>
      </w:pPr>
    </w:p>
    <w:p w14:paraId="4308FC35" w14:textId="77777777" w:rsidR="00A65635" w:rsidRDefault="00A65635" w:rsidP="00A65635">
      <w:pPr>
        <w:widowControl/>
        <w:suppressAutoHyphens/>
        <w:autoSpaceDE/>
        <w:jc w:val="both"/>
        <w:rPr>
          <w:rFonts w:ascii="Times New Roman" w:eastAsia="Times New Roman" w:hAnsi="Times New Roman" w:cs="Times New Roman"/>
          <w:lang w:eastAsia="zh-CN"/>
        </w:rPr>
      </w:pPr>
      <w:r w:rsidRPr="00567028">
        <w:rPr>
          <w:rFonts w:ascii="Times New Roman" w:eastAsia="Times New Roman" w:hAnsi="Times New Roman" w:cs="Times New Roman"/>
          <w:lang w:eastAsia="zh-CN"/>
        </w:rPr>
        <w:t>Jelen tájékoztató</w:t>
      </w:r>
      <w:r>
        <w:rPr>
          <w:rFonts w:ascii="Times New Roman" w:eastAsia="Times New Roman" w:hAnsi="Times New Roman" w:cs="Times New Roman"/>
          <w:lang w:eastAsia="zh-CN"/>
        </w:rPr>
        <w:t>ban szereplő információkat tudomásul vettem, azokat elfogadom.</w:t>
      </w:r>
    </w:p>
    <w:p w14:paraId="4AC04D47" w14:textId="77777777" w:rsidR="00A65635" w:rsidRPr="0031150B" w:rsidRDefault="00A65635" w:rsidP="00A65635">
      <w:pPr>
        <w:spacing w:line="276" w:lineRule="auto"/>
        <w:rPr>
          <w:rFonts w:ascii="Times New Roman" w:hAnsi="Times New Roman" w:cs="Times New Roman"/>
        </w:rPr>
      </w:pPr>
    </w:p>
    <w:p w14:paraId="4E617655" w14:textId="0AF4ADF2" w:rsidR="00A65635" w:rsidRPr="00110D70" w:rsidRDefault="00A65635" w:rsidP="00A65635">
      <w:pPr>
        <w:spacing w:line="276" w:lineRule="auto"/>
        <w:rPr>
          <w:rFonts w:ascii="Times New Roman" w:hAnsi="Times New Roman" w:cs="Times New Roman"/>
        </w:rPr>
      </w:pPr>
      <w:r w:rsidRPr="00110D70">
        <w:rPr>
          <w:rFonts w:ascii="Times New Roman" w:hAnsi="Times New Roman" w:cs="Times New Roman"/>
        </w:rPr>
        <w:t xml:space="preserve">Kelt: </w:t>
      </w:r>
      <w:r w:rsidR="00B83921" w:rsidRPr="00110D70">
        <w:rPr>
          <w:rFonts w:ascii="Times New Roman" w:hAnsi="Times New Roman" w:cs="Times New Roman"/>
        </w:rPr>
        <w:t xml:space="preserve">Budapest, 2023. </w:t>
      </w:r>
      <w:r w:rsidR="00D32959">
        <w:rPr>
          <w:rFonts w:ascii="Times New Roman" w:hAnsi="Times New Roman" w:cs="Times New Roman"/>
        </w:rPr>
        <w:t>………………</w:t>
      </w:r>
      <w:r w:rsidR="00B83921" w:rsidRPr="00110D70">
        <w:rPr>
          <w:rFonts w:ascii="Times New Roman" w:hAnsi="Times New Roman" w:cs="Times New Roman"/>
        </w:rPr>
        <w:t>.</w:t>
      </w:r>
    </w:p>
    <w:p w14:paraId="0C05770B" w14:textId="77777777" w:rsidR="00A65635" w:rsidRPr="0011372B" w:rsidRDefault="00A65635" w:rsidP="00A65635">
      <w:pPr>
        <w:spacing w:line="276" w:lineRule="auto"/>
        <w:rPr>
          <w:rFonts w:ascii="Times New Roman" w:hAnsi="Times New Roman" w:cs="Times New Roman"/>
        </w:rPr>
      </w:pPr>
    </w:p>
    <w:p w14:paraId="02745896" w14:textId="77777777" w:rsidR="00B83921" w:rsidRPr="0011372B" w:rsidRDefault="00A65635" w:rsidP="00B83921">
      <w:pPr>
        <w:tabs>
          <w:tab w:val="center" w:pos="7088"/>
        </w:tabs>
        <w:spacing w:line="276" w:lineRule="auto"/>
        <w:rPr>
          <w:rFonts w:ascii="Times New Roman" w:hAnsi="Times New Roman" w:cs="Times New Roman"/>
        </w:rPr>
      </w:pPr>
      <w:r w:rsidRPr="0011372B">
        <w:rPr>
          <w:rFonts w:ascii="Times New Roman" w:hAnsi="Times New Roman" w:cs="Times New Roman"/>
        </w:rPr>
        <w:tab/>
        <w:t>………….………………………..</w:t>
      </w:r>
    </w:p>
    <w:p w14:paraId="5517DBF4" w14:textId="697C1CAE" w:rsidR="00A65635" w:rsidRPr="0011372B" w:rsidRDefault="00B83921" w:rsidP="00B83921">
      <w:pPr>
        <w:tabs>
          <w:tab w:val="center" w:pos="7088"/>
        </w:tabs>
        <w:spacing w:line="276" w:lineRule="auto"/>
        <w:rPr>
          <w:rFonts w:ascii="Times New Roman" w:hAnsi="Times New Roman" w:cs="Times New Roman"/>
        </w:rPr>
      </w:pPr>
      <w:r w:rsidRPr="0011372B">
        <w:rPr>
          <w:rFonts w:ascii="Times New Roman" w:hAnsi="Times New Roman" w:cs="Times New Roman"/>
        </w:rPr>
        <w:t xml:space="preserve">                                                                                                           </w:t>
      </w:r>
      <w:r w:rsidR="00110D70">
        <w:rPr>
          <w:rFonts w:ascii="Times New Roman" w:hAnsi="Times New Roman" w:cs="Times New Roman"/>
        </w:rPr>
        <w:t xml:space="preserve">            </w:t>
      </w:r>
      <w:r w:rsidR="00D32959">
        <w:rPr>
          <w:rFonts w:ascii="Times New Roman" w:hAnsi="Times New Roman" w:cs="Times New Roman"/>
        </w:rPr>
        <w:t>…</w:t>
      </w:r>
    </w:p>
    <w:p w14:paraId="0F5DF97C" w14:textId="21AC1A98" w:rsidR="00A65635" w:rsidRPr="0011372B" w:rsidRDefault="00A65635" w:rsidP="00A65635">
      <w:pPr>
        <w:widowControl/>
        <w:suppressAutoHyphens/>
        <w:autoSpaceDE/>
        <w:jc w:val="both"/>
        <w:rPr>
          <w:rFonts w:ascii="Times New Roman" w:eastAsia="Times New Roman" w:hAnsi="Times New Roman" w:cs="Times New Roman"/>
          <w:lang w:eastAsia="zh-CN" w:bidi="ar-SA"/>
        </w:rPr>
      </w:pPr>
      <w:r w:rsidRPr="0011372B">
        <w:rPr>
          <w:rFonts w:ascii="Times New Roman" w:hAnsi="Times New Roman" w:cs="Times New Roman"/>
        </w:rPr>
        <w:tab/>
      </w:r>
      <w:r w:rsidRPr="0011372B">
        <w:rPr>
          <w:rFonts w:ascii="Times New Roman" w:hAnsi="Times New Roman" w:cs="Times New Roman"/>
        </w:rPr>
        <w:tab/>
      </w:r>
      <w:r w:rsidRPr="0011372B">
        <w:rPr>
          <w:rFonts w:ascii="Times New Roman" w:hAnsi="Times New Roman" w:cs="Times New Roman"/>
        </w:rPr>
        <w:tab/>
      </w:r>
      <w:r w:rsidRPr="0011372B">
        <w:rPr>
          <w:rFonts w:ascii="Times New Roman" w:hAnsi="Times New Roman" w:cs="Times New Roman"/>
        </w:rPr>
        <w:tab/>
      </w:r>
      <w:r w:rsidRPr="0011372B">
        <w:rPr>
          <w:rFonts w:ascii="Times New Roman" w:hAnsi="Times New Roman" w:cs="Times New Roman"/>
        </w:rPr>
        <w:tab/>
      </w:r>
      <w:r w:rsidRPr="0011372B">
        <w:rPr>
          <w:rFonts w:ascii="Times New Roman" w:hAnsi="Times New Roman" w:cs="Times New Roman"/>
        </w:rPr>
        <w:tab/>
      </w:r>
      <w:r w:rsidRPr="0011372B">
        <w:rPr>
          <w:rFonts w:ascii="Times New Roman" w:hAnsi="Times New Roman" w:cs="Times New Roman"/>
        </w:rPr>
        <w:tab/>
      </w:r>
      <w:r w:rsidRPr="0011372B">
        <w:rPr>
          <w:rFonts w:ascii="Times New Roman" w:hAnsi="Times New Roman" w:cs="Times New Roman"/>
        </w:rPr>
        <w:tab/>
      </w:r>
      <w:r w:rsidRPr="0011372B">
        <w:rPr>
          <w:rFonts w:ascii="Times New Roman" w:hAnsi="Times New Roman" w:cs="Times New Roman"/>
        </w:rPr>
        <w:tab/>
        <w:t xml:space="preserve">    </w:t>
      </w:r>
    </w:p>
    <w:p w14:paraId="2BAB99D9" w14:textId="77777777" w:rsidR="0074474D" w:rsidRPr="00567028" w:rsidRDefault="0074474D" w:rsidP="00B26B58">
      <w:pPr>
        <w:widowControl/>
        <w:suppressAutoHyphens/>
        <w:autoSpaceDE/>
        <w:jc w:val="both"/>
        <w:rPr>
          <w:rFonts w:ascii="Times New Roman" w:eastAsia="Times New Roman" w:hAnsi="Times New Roman" w:cs="Times New Roman"/>
          <w:lang w:eastAsia="zh-CN" w:bidi="ar-SA"/>
        </w:rPr>
      </w:pPr>
    </w:p>
    <w:p w14:paraId="61CDCEAD" w14:textId="77777777" w:rsidR="00346889" w:rsidRPr="00567028" w:rsidRDefault="00346889" w:rsidP="00B26B58">
      <w:pPr>
        <w:widowControl/>
        <w:suppressAutoHyphens/>
        <w:autoSpaceDE/>
        <w:jc w:val="both"/>
        <w:rPr>
          <w:rFonts w:ascii="Times New Roman" w:eastAsia="Times New Roman" w:hAnsi="Times New Roman" w:cs="Times New Roman"/>
          <w:lang w:eastAsia="zh-CN" w:bidi="ar-SA"/>
        </w:rPr>
      </w:pPr>
    </w:p>
    <w:sectPr w:rsidR="00346889" w:rsidRPr="0056702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A9CC35" w14:textId="77777777" w:rsidR="00851053" w:rsidRDefault="00851053" w:rsidP="00B65C30">
      <w:r>
        <w:separator/>
      </w:r>
    </w:p>
  </w:endnote>
  <w:endnote w:type="continuationSeparator" w:id="0">
    <w:p w14:paraId="3A23B29E" w14:textId="77777777" w:rsidR="00851053" w:rsidRDefault="00851053" w:rsidP="00B65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3D48F6" w14:textId="77777777" w:rsidR="00851053" w:rsidRDefault="00851053" w:rsidP="00B65C30">
      <w:r>
        <w:separator/>
      </w:r>
    </w:p>
  </w:footnote>
  <w:footnote w:type="continuationSeparator" w:id="0">
    <w:p w14:paraId="33330F62" w14:textId="77777777" w:rsidR="00851053" w:rsidRDefault="00851053" w:rsidP="00B65C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F20CA"/>
    <w:multiLevelType w:val="hybridMultilevel"/>
    <w:tmpl w:val="5F1622B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15F75141"/>
    <w:multiLevelType w:val="hybridMultilevel"/>
    <w:tmpl w:val="FCC6F8C8"/>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 w15:restartNumberingAfterBreak="0">
    <w:nsid w:val="16CF4A9B"/>
    <w:multiLevelType w:val="hybridMultilevel"/>
    <w:tmpl w:val="EE20FCC2"/>
    <w:lvl w:ilvl="0" w:tplc="46D02B3C">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3" w15:restartNumberingAfterBreak="0">
    <w:nsid w:val="1AB84B4A"/>
    <w:multiLevelType w:val="hybridMultilevel"/>
    <w:tmpl w:val="1E1A2BCE"/>
    <w:lvl w:ilvl="0" w:tplc="04090017">
      <w:start w:val="1"/>
      <w:numFmt w:val="lowerLetter"/>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4" w15:restartNumberingAfterBreak="0">
    <w:nsid w:val="1CA94664"/>
    <w:multiLevelType w:val="hybridMultilevel"/>
    <w:tmpl w:val="705C196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343E7B16"/>
    <w:multiLevelType w:val="hybridMultilevel"/>
    <w:tmpl w:val="91F296B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37725D8B"/>
    <w:multiLevelType w:val="hybridMultilevel"/>
    <w:tmpl w:val="E1CC070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5A717090"/>
    <w:multiLevelType w:val="hybridMultilevel"/>
    <w:tmpl w:val="3EF84500"/>
    <w:lvl w:ilvl="0" w:tplc="040E0005">
      <w:start w:val="1"/>
      <w:numFmt w:val="bullet"/>
      <w:lvlText w:val=""/>
      <w:lvlJc w:val="left"/>
      <w:pPr>
        <w:ind w:left="720" w:hanging="360"/>
      </w:pPr>
      <w:rPr>
        <w:rFonts w:ascii="Wingdings" w:hAnsi="Wingdings" w:hint="default"/>
      </w:rPr>
    </w:lvl>
    <w:lvl w:ilvl="1" w:tplc="AB02151A">
      <w:start w:val="1"/>
      <w:numFmt w:val="bullet"/>
      <w:lvlText w:val=""/>
      <w:lvlJc w:val="left"/>
      <w:pPr>
        <w:ind w:left="1440" w:hanging="360"/>
      </w:pPr>
      <w:rPr>
        <w:rFonts w:ascii="Symbol" w:hAnsi="Symbol"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8" w15:restartNumberingAfterBreak="0">
    <w:nsid w:val="65164157"/>
    <w:multiLevelType w:val="hybridMultilevel"/>
    <w:tmpl w:val="EBA23F3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7B4E3410"/>
    <w:multiLevelType w:val="hybridMultilevel"/>
    <w:tmpl w:val="316A38DA"/>
    <w:lvl w:ilvl="0" w:tplc="040E0001">
      <w:start w:val="1"/>
      <w:numFmt w:val="bullet"/>
      <w:lvlText w:val=""/>
      <w:lvlJc w:val="left"/>
      <w:pPr>
        <w:ind w:left="781" w:hanging="360"/>
      </w:pPr>
      <w:rPr>
        <w:rFonts w:ascii="Symbol" w:hAnsi="Symbol" w:hint="default"/>
      </w:rPr>
    </w:lvl>
    <w:lvl w:ilvl="1" w:tplc="040E0003" w:tentative="1">
      <w:start w:val="1"/>
      <w:numFmt w:val="bullet"/>
      <w:lvlText w:val="o"/>
      <w:lvlJc w:val="left"/>
      <w:pPr>
        <w:ind w:left="1501" w:hanging="360"/>
      </w:pPr>
      <w:rPr>
        <w:rFonts w:ascii="Courier New" w:hAnsi="Courier New" w:cs="Courier New" w:hint="default"/>
      </w:rPr>
    </w:lvl>
    <w:lvl w:ilvl="2" w:tplc="040E0005" w:tentative="1">
      <w:start w:val="1"/>
      <w:numFmt w:val="bullet"/>
      <w:lvlText w:val=""/>
      <w:lvlJc w:val="left"/>
      <w:pPr>
        <w:ind w:left="2221" w:hanging="360"/>
      </w:pPr>
      <w:rPr>
        <w:rFonts w:ascii="Wingdings" w:hAnsi="Wingdings" w:hint="default"/>
      </w:rPr>
    </w:lvl>
    <w:lvl w:ilvl="3" w:tplc="040E0001" w:tentative="1">
      <w:start w:val="1"/>
      <w:numFmt w:val="bullet"/>
      <w:lvlText w:val=""/>
      <w:lvlJc w:val="left"/>
      <w:pPr>
        <w:ind w:left="2941" w:hanging="360"/>
      </w:pPr>
      <w:rPr>
        <w:rFonts w:ascii="Symbol" w:hAnsi="Symbol" w:hint="default"/>
      </w:rPr>
    </w:lvl>
    <w:lvl w:ilvl="4" w:tplc="040E0003" w:tentative="1">
      <w:start w:val="1"/>
      <w:numFmt w:val="bullet"/>
      <w:lvlText w:val="o"/>
      <w:lvlJc w:val="left"/>
      <w:pPr>
        <w:ind w:left="3661" w:hanging="360"/>
      </w:pPr>
      <w:rPr>
        <w:rFonts w:ascii="Courier New" w:hAnsi="Courier New" w:cs="Courier New" w:hint="default"/>
      </w:rPr>
    </w:lvl>
    <w:lvl w:ilvl="5" w:tplc="040E0005" w:tentative="1">
      <w:start w:val="1"/>
      <w:numFmt w:val="bullet"/>
      <w:lvlText w:val=""/>
      <w:lvlJc w:val="left"/>
      <w:pPr>
        <w:ind w:left="4381" w:hanging="360"/>
      </w:pPr>
      <w:rPr>
        <w:rFonts w:ascii="Wingdings" w:hAnsi="Wingdings" w:hint="default"/>
      </w:rPr>
    </w:lvl>
    <w:lvl w:ilvl="6" w:tplc="040E0001" w:tentative="1">
      <w:start w:val="1"/>
      <w:numFmt w:val="bullet"/>
      <w:lvlText w:val=""/>
      <w:lvlJc w:val="left"/>
      <w:pPr>
        <w:ind w:left="5101" w:hanging="360"/>
      </w:pPr>
      <w:rPr>
        <w:rFonts w:ascii="Symbol" w:hAnsi="Symbol" w:hint="default"/>
      </w:rPr>
    </w:lvl>
    <w:lvl w:ilvl="7" w:tplc="040E0003" w:tentative="1">
      <w:start w:val="1"/>
      <w:numFmt w:val="bullet"/>
      <w:lvlText w:val="o"/>
      <w:lvlJc w:val="left"/>
      <w:pPr>
        <w:ind w:left="5821" w:hanging="360"/>
      </w:pPr>
      <w:rPr>
        <w:rFonts w:ascii="Courier New" w:hAnsi="Courier New" w:cs="Courier New" w:hint="default"/>
      </w:rPr>
    </w:lvl>
    <w:lvl w:ilvl="8" w:tplc="040E0005" w:tentative="1">
      <w:start w:val="1"/>
      <w:numFmt w:val="bullet"/>
      <w:lvlText w:val=""/>
      <w:lvlJc w:val="left"/>
      <w:pPr>
        <w:ind w:left="6541" w:hanging="360"/>
      </w:pPr>
      <w:rPr>
        <w:rFonts w:ascii="Wingdings" w:hAnsi="Wingdings" w:hint="default"/>
      </w:rPr>
    </w:lvl>
  </w:abstractNum>
  <w:num w:numId="1" w16cid:durableId="895043176">
    <w:abstractNumId w:val="2"/>
  </w:num>
  <w:num w:numId="2" w16cid:durableId="257252497">
    <w:abstractNumId w:val="7"/>
  </w:num>
  <w:num w:numId="3" w16cid:durableId="65368479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420443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130391265">
    <w:abstractNumId w:val="1"/>
  </w:num>
  <w:num w:numId="6" w16cid:durableId="2086025461">
    <w:abstractNumId w:val="5"/>
  </w:num>
  <w:num w:numId="7" w16cid:durableId="962273610">
    <w:abstractNumId w:val="4"/>
  </w:num>
  <w:num w:numId="8" w16cid:durableId="453988244">
    <w:abstractNumId w:val="9"/>
  </w:num>
  <w:num w:numId="9" w16cid:durableId="1096292127">
    <w:abstractNumId w:val="8"/>
  </w:num>
  <w:num w:numId="10" w16cid:durableId="607204188">
    <w:abstractNumId w:val="0"/>
  </w:num>
  <w:num w:numId="11" w16cid:durableId="206355650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1C5D"/>
    <w:rsid w:val="00070571"/>
    <w:rsid w:val="00087AEA"/>
    <w:rsid w:val="000C6326"/>
    <w:rsid w:val="00110D70"/>
    <w:rsid w:val="0011372B"/>
    <w:rsid w:val="00145AF9"/>
    <w:rsid w:val="00192F1C"/>
    <w:rsid w:val="00194027"/>
    <w:rsid w:val="001944AF"/>
    <w:rsid w:val="001C3615"/>
    <w:rsid w:val="00200793"/>
    <w:rsid w:val="002239B7"/>
    <w:rsid w:val="00257278"/>
    <w:rsid w:val="0026080E"/>
    <w:rsid w:val="00300C1F"/>
    <w:rsid w:val="003154E9"/>
    <w:rsid w:val="003204A3"/>
    <w:rsid w:val="00346889"/>
    <w:rsid w:val="00396C6D"/>
    <w:rsid w:val="003F0A2B"/>
    <w:rsid w:val="0041512C"/>
    <w:rsid w:val="00432893"/>
    <w:rsid w:val="0044134C"/>
    <w:rsid w:val="00467154"/>
    <w:rsid w:val="004D3DBC"/>
    <w:rsid w:val="004E6AF3"/>
    <w:rsid w:val="0053703E"/>
    <w:rsid w:val="00567028"/>
    <w:rsid w:val="00587E17"/>
    <w:rsid w:val="00593CB7"/>
    <w:rsid w:val="0065708F"/>
    <w:rsid w:val="00667C52"/>
    <w:rsid w:val="006C4421"/>
    <w:rsid w:val="006C5DBF"/>
    <w:rsid w:val="006C6DF1"/>
    <w:rsid w:val="006F0232"/>
    <w:rsid w:val="0074474D"/>
    <w:rsid w:val="007515B2"/>
    <w:rsid w:val="007B22C3"/>
    <w:rsid w:val="007B3980"/>
    <w:rsid w:val="007C1AC4"/>
    <w:rsid w:val="007C6A02"/>
    <w:rsid w:val="007D23B0"/>
    <w:rsid w:val="0080232B"/>
    <w:rsid w:val="0084753B"/>
    <w:rsid w:val="00851053"/>
    <w:rsid w:val="00877921"/>
    <w:rsid w:val="00893B5C"/>
    <w:rsid w:val="008D0E9F"/>
    <w:rsid w:val="008F1C5D"/>
    <w:rsid w:val="00907768"/>
    <w:rsid w:val="00912F3B"/>
    <w:rsid w:val="009534D0"/>
    <w:rsid w:val="009C4066"/>
    <w:rsid w:val="009D25D2"/>
    <w:rsid w:val="00A22BA8"/>
    <w:rsid w:val="00A44AFD"/>
    <w:rsid w:val="00A65635"/>
    <w:rsid w:val="00A86FB5"/>
    <w:rsid w:val="00AA5F68"/>
    <w:rsid w:val="00AC4579"/>
    <w:rsid w:val="00B26B58"/>
    <w:rsid w:val="00B444C2"/>
    <w:rsid w:val="00B517E8"/>
    <w:rsid w:val="00B65C30"/>
    <w:rsid w:val="00B83921"/>
    <w:rsid w:val="00BE399B"/>
    <w:rsid w:val="00BE7159"/>
    <w:rsid w:val="00C12983"/>
    <w:rsid w:val="00C5665D"/>
    <w:rsid w:val="00CE174F"/>
    <w:rsid w:val="00CE4A46"/>
    <w:rsid w:val="00D301BA"/>
    <w:rsid w:val="00D32959"/>
    <w:rsid w:val="00D902B3"/>
    <w:rsid w:val="00E03BB6"/>
    <w:rsid w:val="00E33C45"/>
    <w:rsid w:val="00EA17A0"/>
    <w:rsid w:val="00EB1394"/>
    <w:rsid w:val="00EB4077"/>
    <w:rsid w:val="00EF2C2B"/>
    <w:rsid w:val="00F4327E"/>
    <w:rsid w:val="00F80F21"/>
    <w:rsid w:val="00FC5AB0"/>
    <w:rsid w:val="00FE5B83"/>
    <w:rsid w:val="415F094A"/>
    <w:rsid w:val="4C169F96"/>
    <w:rsid w:val="50237DA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CC95F"/>
  <w15:docId w15:val="{648F8C3F-8971-470D-8B68-6C7298993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uiPriority w:val="1"/>
    <w:qFormat/>
    <w:rsid w:val="008F1C5D"/>
    <w:pPr>
      <w:widowControl w:val="0"/>
      <w:autoSpaceDE w:val="0"/>
      <w:autoSpaceDN w:val="0"/>
      <w:spacing w:after="0" w:line="240" w:lineRule="auto"/>
    </w:pPr>
    <w:rPr>
      <w:rFonts w:ascii="Verdana" w:eastAsia="Verdana" w:hAnsi="Verdana" w:cs="Verdana"/>
      <w:lang w:eastAsia="hu-HU" w:bidi="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8F1C5D"/>
    <w:pPr>
      <w:ind w:left="711" w:hanging="577"/>
      <w:jc w:val="both"/>
    </w:pPr>
  </w:style>
  <w:style w:type="table" w:customStyle="1" w:styleId="Rcsostblzat2">
    <w:name w:val="Rácsos táblázat2"/>
    <w:basedOn w:val="Normltblzat"/>
    <w:rsid w:val="008F1C5D"/>
    <w:pPr>
      <w:spacing w:after="0" w:line="240" w:lineRule="auto"/>
    </w:pPr>
    <w:rPr>
      <w:rFonts w:ascii="Times New Roman" w:eastAsia="Times New Roman" w:hAnsi="Times New Roman"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hivatkozs">
    <w:name w:val="Hyperlink"/>
    <w:basedOn w:val="Bekezdsalapbettpusa"/>
    <w:uiPriority w:val="99"/>
    <w:unhideWhenUsed/>
    <w:rsid w:val="008F1C5D"/>
    <w:rPr>
      <w:color w:val="0000FF"/>
      <w:u w:val="single"/>
    </w:rPr>
  </w:style>
  <w:style w:type="paragraph" w:styleId="Buborkszveg">
    <w:name w:val="Balloon Text"/>
    <w:basedOn w:val="Norml"/>
    <w:link w:val="BuborkszvegChar"/>
    <w:uiPriority w:val="99"/>
    <w:semiHidden/>
    <w:unhideWhenUsed/>
    <w:rsid w:val="007C1AC4"/>
    <w:rPr>
      <w:rFonts w:ascii="Tahoma" w:hAnsi="Tahoma" w:cs="Tahoma"/>
      <w:sz w:val="16"/>
      <w:szCs w:val="16"/>
    </w:rPr>
  </w:style>
  <w:style w:type="character" w:customStyle="1" w:styleId="BuborkszvegChar">
    <w:name w:val="Buborékszöveg Char"/>
    <w:basedOn w:val="Bekezdsalapbettpusa"/>
    <w:link w:val="Buborkszveg"/>
    <w:uiPriority w:val="99"/>
    <w:semiHidden/>
    <w:rsid w:val="007C1AC4"/>
    <w:rPr>
      <w:rFonts w:ascii="Tahoma" w:eastAsia="Verdana" w:hAnsi="Tahoma" w:cs="Tahoma"/>
      <w:sz w:val="16"/>
      <w:szCs w:val="16"/>
      <w:lang w:eastAsia="hu-HU" w:bidi="hu-HU"/>
    </w:rPr>
  </w:style>
  <w:style w:type="paragraph" w:customStyle="1" w:styleId="Default">
    <w:name w:val="Default"/>
    <w:rsid w:val="0044134C"/>
    <w:pPr>
      <w:autoSpaceDE w:val="0"/>
      <w:autoSpaceDN w:val="0"/>
      <w:adjustRightInd w:val="0"/>
      <w:spacing w:after="0" w:line="240" w:lineRule="auto"/>
    </w:pPr>
    <w:rPr>
      <w:rFonts w:ascii="Calibri" w:hAnsi="Calibri" w:cs="Calibri"/>
      <w:color w:val="000000"/>
      <w:sz w:val="24"/>
      <w:szCs w:val="24"/>
    </w:rPr>
  </w:style>
  <w:style w:type="character" w:styleId="Feloldatlanmegemlts">
    <w:name w:val="Unresolved Mention"/>
    <w:basedOn w:val="Bekezdsalapbettpusa"/>
    <w:uiPriority w:val="99"/>
    <w:semiHidden/>
    <w:unhideWhenUsed/>
    <w:rsid w:val="009D25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11083">
      <w:bodyDiv w:val="1"/>
      <w:marLeft w:val="0"/>
      <w:marRight w:val="0"/>
      <w:marTop w:val="0"/>
      <w:marBottom w:val="0"/>
      <w:divBdr>
        <w:top w:val="none" w:sz="0" w:space="0" w:color="auto"/>
        <w:left w:val="none" w:sz="0" w:space="0" w:color="auto"/>
        <w:bottom w:val="none" w:sz="0" w:space="0" w:color="auto"/>
        <w:right w:val="none" w:sz="0" w:space="0" w:color="auto"/>
      </w:divBdr>
    </w:div>
    <w:div w:id="357003287">
      <w:bodyDiv w:val="1"/>
      <w:marLeft w:val="0"/>
      <w:marRight w:val="0"/>
      <w:marTop w:val="0"/>
      <w:marBottom w:val="0"/>
      <w:divBdr>
        <w:top w:val="none" w:sz="0" w:space="0" w:color="auto"/>
        <w:left w:val="none" w:sz="0" w:space="0" w:color="auto"/>
        <w:bottom w:val="none" w:sz="0" w:space="0" w:color="auto"/>
        <w:right w:val="none" w:sz="0" w:space="0" w:color="auto"/>
      </w:divBdr>
    </w:div>
    <w:div w:id="472716085">
      <w:bodyDiv w:val="1"/>
      <w:marLeft w:val="0"/>
      <w:marRight w:val="0"/>
      <w:marTop w:val="0"/>
      <w:marBottom w:val="0"/>
      <w:divBdr>
        <w:top w:val="none" w:sz="0" w:space="0" w:color="auto"/>
        <w:left w:val="none" w:sz="0" w:space="0" w:color="auto"/>
        <w:bottom w:val="none" w:sz="0" w:space="0" w:color="auto"/>
        <w:right w:val="none" w:sz="0" w:space="0" w:color="auto"/>
      </w:divBdr>
    </w:div>
    <w:div w:id="719666317">
      <w:bodyDiv w:val="1"/>
      <w:marLeft w:val="0"/>
      <w:marRight w:val="0"/>
      <w:marTop w:val="0"/>
      <w:marBottom w:val="0"/>
      <w:divBdr>
        <w:top w:val="none" w:sz="0" w:space="0" w:color="auto"/>
        <w:left w:val="none" w:sz="0" w:space="0" w:color="auto"/>
        <w:bottom w:val="none" w:sz="0" w:space="0" w:color="auto"/>
        <w:right w:val="none" w:sz="0" w:space="0" w:color="auto"/>
      </w:divBdr>
    </w:div>
    <w:div w:id="953946078">
      <w:bodyDiv w:val="1"/>
      <w:marLeft w:val="0"/>
      <w:marRight w:val="0"/>
      <w:marTop w:val="0"/>
      <w:marBottom w:val="0"/>
      <w:divBdr>
        <w:top w:val="none" w:sz="0" w:space="0" w:color="auto"/>
        <w:left w:val="none" w:sz="0" w:space="0" w:color="auto"/>
        <w:bottom w:val="none" w:sz="0" w:space="0" w:color="auto"/>
        <w:right w:val="none" w:sz="0" w:space="0" w:color="auto"/>
      </w:divBdr>
    </w:div>
    <w:div w:id="1508255379">
      <w:bodyDiv w:val="1"/>
      <w:marLeft w:val="0"/>
      <w:marRight w:val="0"/>
      <w:marTop w:val="0"/>
      <w:marBottom w:val="0"/>
      <w:divBdr>
        <w:top w:val="none" w:sz="0" w:space="0" w:color="auto"/>
        <w:left w:val="none" w:sz="0" w:space="0" w:color="auto"/>
        <w:bottom w:val="none" w:sz="0" w:space="0" w:color="auto"/>
        <w:right w:val="none" w:sz="0" w:space="0" w:color="auto"/>
      </w:divBdr>
    </w:div>
    <w:div w:id="1526945303">
      <w:bodyDiv w:val="1"/>
      <w:marLeft w:val="0"/>
      <w:marRight w:val="0"/>
      <w:marTop w:val="0"/>
      <w:marBottom w:val="0"/>
      <w:divBdr>
        <w:top w:val="none" w:sz="0" w:space="0" w:color="auto"/>
        <w:left w:val="none" w:sz="0" w:space="0" w:color="auto"/>
        <w:bottom w:val="none" w:sz="0" w:space="0" w:color="auto"/>
        <w:right w:val="none" w:sz="0" w:space="0" w:color="auto"/>
      </w:divBdr>
    </w:div>
    <w:div w:id="1577013901">
      <w:bodyDiv w:val="1"/>
      <w:marLeft w:val="0"/>
      <w:marRight w:val="0"/>
      <w:marTop w:val="0"/>
      <w:marBottom w:val="0"/>
      <w:divBdr>
        <w:top w:val="none" w:sz="0" w:space="0" w:color="auto"/>
        <w:left w:val="none" w:sz="0" w:space="0" w:color="auto"/>
        <w:bottom w:val="none" w:sz="0" w:space="0" w:color="auto"/>
        <w:right w:val="none" w:sz="0" w:space="0" w:color="auto"/>
      </w:divBdr>
    </w:div>
    <w:div w:id="1837763470">
      <w:bodyDiv w:val="1"/>
      <w:marLeft w:val="0"/>
      <w:marRight w:val="0"/>
      <w:marTop w:val="0"/>
      <w:marBottom w:val="0"/>
      <w:divBdr>
        <w:top w:val="none" w:sz="0" w:space="0" w:color="auto"/>
        <w:left w:val="none" w:sz="0" w:space="0" w:color="auto"/>
        <w:bottom w:val="none" w:sz="0" w:space="0" w:color="auto"/>
        <w:right w:val="none" w:sz="0" w:space="0" w:color="auto"/>
      </w:divBdr>
    </w:div>
    <w:div w:id="2036495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neum.hu/"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um" ma:contentTypeID="0x010100EEC1FE38CE95CA4880CEBD2E10B84DA5" ma:contentTypeVersion="17" ma:contentTypeDescription="Új dokumentum létrehozása." ma:contentTypeScope="" ma:versionID="e21b9cf84af566a41b53013275fd8b34">
  <xsd:schema xmlns:xsd="http://www.w3.org/2001/XMLSchema" xmlns:xs="http://www.w3.org/2001/XMLSchema" xmlns:p="http://schemas.microsoft.com/office/2006/metadata/properties" xmlns:ns2="c94b1b43-085e-4d79-ae75-f4ce8e24f4ea" xmlns:ns3="aec73370-cf3e-42f4-a4e0-271d38719145" targetNamespace="http://schemas.microsoft.com/office/2006/metadata/properties" ma:root="true" ma:fieldsID="99301ce8cf1554ef26c746f0ed470c4d" ns2:_="" ns3:_="">
    <xsd:import namespace="c94b1b43-085e-4d79-ae75-f4ce8e24f4ea"/>
    <xsd:import namespace="aec73370-cf3e-42f4-a4e0-271d3871914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AutoKeyPoints" minOccurs="0"/>
                <xsd:element ref="ns2:MediaServiceKeyPoint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4b1b43-085e-4d79-ae75-f4ce8e24f4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Képcímkék" ma:readOnly="false" ma:fieldId="{5cf76f15-5ced-4ddc-b409-7134ff3c332f}" ma:taxonomyMulti="true" ma:sspId="6cec04d0-bd9f-41b8-88ed-2155dcc359a5"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c73370-cf3e-42f4-a4e0-271d38719145" elementFormDefault="qualified">
    <xsd:import namespace="http://schemas.microsoft.com/office/2006/documentManagement/types"/>
    <xsd:import namespace="http://schemas.microsoft.com/office/infopath/2007/PartnerControls"/>
    <xsd:element name="SharedWithUsers" ma:index="10"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Megosztva részletekkel" ma:internalName="SharedWithDetails" ma:readOnly="true">
      <xsd:simpleType>
        <xsd:restriction base="dms:Note">
          <xsd:maxLength value="255"/>
        </xsd:restriction>
      </xsd:simpleType>
    </xsd:element>
    <xsd:element name="TaxCatchAll" ma:index="22" nillable="true" ma:displayName="Taxonomy Catch All Column" ma:hidden="true" ma:list="{00e9f797-871b-41ae-b442-505235d48bbe}" ma:internalName="TaxCatchAll" ma:showField="CatchAllData" ma:web="aec73370-cf3e-42f4-a4e0-271d3871914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94b1b43-085e-4d79-ae75-f4ce8e24f4ea">
      <Terms xmlns="http://schemas.microsoft.com/office/infopath/2007/PartnerControls"/>
    </lcf76f155ced4ddcb4097134ff3c332f>
    <TaxCatchAll xmlns="aec73370-cf3e-42f4-a4e0-271d38719145" xsi:nil="true"/>
    <SharedWithUsers xmlns="aec73370-cf3e-42f4-a4e0-271d38719145">
      <UserInfo>
        <DisplayName/>
        <AccountId xsi:nil="true"/>
        <AccountType/>
      </UserInfo>
    </SharedWithUsers>
    <MediaLengthInSeconds xmlns="c94b1b43-085e-4d79-ae75-f4ce8e24f4e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0790E8-4B0B-42E1-9228-24952D0919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4b1b43-085e-4d79-ae75-f4ce8e24f4ea"/>
    <ds:schemaRef ds:uri="aec73370-cf3e-42f4-a4e0-271d387191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1BA8F2-C0E3-4742-BC5B-45C9E2A528F1}">
  <ds:schemaRefs>
    <ds:schemaRef ds:uri="aec73370-cf3e-42f4-a4e0-271d38719145"/>
    <ds:schemaRef ds:uri="http://schemas.microsoft.com/office/2006/documentManagement/types"/>
    <ds:schemaRef ds:uri="http://schemas.openxmlformats.org/package/2006/metadata/core-properties"/>
    <ds:schemaRef ds:uri="http://purl.org/dc/terms/"/>
    <ds:schemaRef ds:uri="http://purl.org/dc/elements/1.1/"/>
    <ds:schemaRef ds:uri="http://purl.org/dc/dcmitype/"/>
    <ds:schemaRef ds:uri="http://www.w3.org/XML/1998/namespace"/>
    <ds:schemaRef ds:uri="http://schemas.microsoft.com/office/infopath/2007/PartnerControls"/>
    <ds:schemaRef ds:uri="c94b1b43-085e-4d79-ae75-f4ce8e24f4ea"/>
    <ds:schemaRef ds:uri="http://schemas.microsoft.com/office/2006/metadata/properties"/>
  </ds:schemaRefs>
</ds:datastoreItem>
</file>

<file path=customXml/itemProps3.xml><?xml version="1.0" encoding="utf-8"?>
<ds:datastoreItem xmlns:ds="http://schemas.openxmlformats.org/officeDocument/2006/customXml" ds:itemID="{DA56304D-6C80-4049-A511-67942772A3C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922</Words>
  <Characters>6369</Characters>
  <Application>Microsoft Office Word</Application>
  <DocSecurity>0</DocSecurity>
  <Lines>53</Lines>
  <Paragraphs>14</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7277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Dakos Zsuzsanna dr.</dc:creator>
  <cp:lastModifiedBy>Ottó Barbara</cp:lastModifiedBy>
  <cp:revision>3</cp:revision>
  <dcterms:created xsi:type="dcterms:W3CDTF">2023-09-13T12:51:00Z</dcterms:created>
  <dcterms:modified xsi:type="dcterms:W3CDTF">2023-09-26T08:13:00Z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0x010100EEC1FE38CE95CA4880CEBD2E10B84DA5</vt:lpwstr>
  </property>
  <property fmtid="{D5CDD505-2E9C-101B-9397-08002B2CF9AE}" pid="3" name="Order">
    <vt:r8>26454500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